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3687EA" w14:textId="77777777" w:rsidR="00F15768" w:rsidRDefault="00F15768" w:rsidP="00F15768">
      <w:pPr>
        <w:jc w:val="center"/>
        <w:rPr>
          <w:b/>
          <w:i/>
          <w:sz w:val="24"/>
        </w:rPr>
      </w:pPr>
      <w:r w:rsidRPr="008F4CD8">
        <w:rPr>
          <w:b/>
          <w:i/>
          <w:sz w:val="24"/>
        </w:rPr>
        <w:t>ОПРОСНЫЙ ЛИСТ НА ПРОЕКТИРОВАНИЕ ПРЕДИЗОЛИРОВАННЫХ ИМПУЛЬСНЫХ ТР</w:t>
      </w:r>
      <w:r w:rsidRPr="008F4CD8">
        <w:rPr>
          <w:b/>
          <w:i/>
          <w:sz w:val="24"/>
        </w:rPr>
        <w:t>У</w:t>
      </w:r>
      <w:r w:rsidRPr="008F4CD8">
        <w:rPr>
          <w:b/>
          <w:i/>
          <w:sz w:val="24"/>
        </w:rPr>
        <w:t>БОК С ЭЛЕКТРООБОГРЕВОМ</w:t>
      </w:r>
    </w:p>
    <w:p w14:paraId="0408F4A7" w14:textId="77777777" w:rsidR="00F15768" w:rsidRPr="00EE2403" w:rsidRDefault="00F15768" w:rsidP="00F15768">
      <w:pPr>
        <w:spacing w:line="60" w:lineRule="atLeast"/>
        <w:outlineLvl w:val="0"/>
        <w:rPr>
          <w:rFonts w:ascii="ISOCPEUR" w:eastAsia="Arial Unicode MS" w:hAnsi="ISOCPEUR" w:cs="Arial"/>
          <w:bCs/>
          <w:i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bCs/>
          <w:i/>
          <w:sz w:val="24"/>
          <w:szCs w:val="24"/>
          <w:lang w:eastAsia="en-US"/>
        </w:rPr>
        <w:t>Данные организации (лица) заполнившей опросный лист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3"/>
        <w:gridCol w:w="2532"/>
        <w:gridCol w:w="1321"/>
        <w:gridCol w:w="4081"/>
      </w:tblGrid>
      <w:tr w:rsidR="00F15768" w:rsidRPr="008F4CD8" w14:paraId="03818D99" w14:textId="77777777" w:rsidTr="004667F0">
        <w:tblPrEx>
          <w:tblCellMar>
            <w:top w:w="0" w:type="dxa"/>
            <w:bottom w:w="0" w:type="dxa"/>
          </w:tblCellMar>
        </w:tblPrEx>
        <w:tc>
          <w:tcPr>
            <w:tcW w:w="1762" w:type="dxa"/>
          </w:tcPr>
          <w:p w14:paraId="669E5992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  <w:t>Организация</w:t>
            </w:r>
          </w:p>
        </w:tc>
        <w:tc>
          <w:tcPr>
            <w:tcW w:w="9437" w:type="dxa"/>
            <w:gridSpan w:val="3"/>
          </w:tcPr>
          <w:p w14:paraId="63DF2B00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</w:pPr>
          </w:p>
        </w:tc>
      </w:tr>
      <w:tr w:rsidR="00F15768" w:rsidRPr="008F4CD8" w14:paraId="4CE457F7" w14:textId="77777777" w:rsidTr="004667F0">
        <w:tblPrEx>
          <w:tblCellMar>
            <w:top w:w="0" w:type="dxa"/>
            <w:bottom w:w="0" w:type="dxa"/>
          </w:tblCellMar>
        </w:tblPrEx>
        <w:tc>
          <w:tcPr>
            <w:tcW w:w="1762" w:type="dxa"/>
          </w:tcPr>
          <w:p w14:paraId="1C21DDF5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  <w:t>ФИО</w:t>
            </w:r>
          </w:p>
        </w:tc>
        <w:tc>
          <w:tcPr>
            <w:tcW w:w="9437" w:type="dxa"/>
            <w:gridSpan w:val="3"/>
          </w:tcPr>
          <w:p w14:paraId="5A4CBC65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</w:pPr>
          </w:p>
        </w:tc>
      </w:tr>
      <w:tr w:rsidR="00F15768" w:rsidRPr="008F4CD8" w14:paraId="36F73BAE" w14:textId="77777777" w:rsidTr="004667F0">
        <w:tblPrEx>
          <w:tblCellMar>
            <w:top w:w="0" w:type="dxa"/>
            <w:bottom w:w="0" w:type="dxa"/>
          </w:tblCellMar>
        </w:tblPrEx>
        <w:tc>
          <w:tcPr>
            <w:tcW w:w="1762" w:type="dxa"/>
          </w:tcPr>
          <w:p w14:paraId="6F0F806F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3044" w:type="dxa"/>
          </w:tcPr>
          <w:p w14:paraId="40BF1D22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</w:pPr>
          </w:p>
        </w:tc>
        <w:tc>
          <w:tcPr>
            <w:tcW w:w="1456" w:type="dxa"/>
          </w:tcPr>
          <w:p w14:paraId="7ECD7019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  <w:t>Факс</w:t>
            </w:r>
          </w:p>
        </w:tc>
        <w:tc>
          <w:tcPr>
            <w:tcW w:w="4937" w:type="dxa"/>
          </w:tcPr>
          <w:p w14:paraId="2A526B9D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</w:pPr>
          </w:p>
        </w:tc>
      </w:tr>
      <w:tr w:rsidR="00F15768" w:rsidRPr="008F4CD8" w14:paraId="7FD6EF9E" w14:textId="77777777" w:rsidTr="004667F0">
        <w:tblPrEx>
          <w:tblCellMar>
            <w:top w:w="0" w:type="dxa"/>
            <w:bottom w:w="0" w:type="dxa"/>
          </w:tblCellMar>
        </w:tblPrEx>
        <w:tc>
          <w:tcPr>
            <w:tcW w:w="1762" w:type="dxa"/>
          </w:tcPr>
          <w:p w14:paraId="45B94D4A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  <w:t>Адрес</w:t>
            </w:r>
          </w:p>
        </w:tc>
        <w:tc>
          <w:tcPr>
            <w:tcW w:w="9437" w:type="dxa"/>
            <w:gridSpan w:val="3"/>
          </w:tcPr>
          <w:p w14:paraId="70D6E9DE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</w:pPr>
          </w:p>
        </w:tc>
      </w:tr>
    </w:tbl>
    <w:p w14:paraId="73B377E8" w14:textId="77777777" w:rsidR="00F15768" w:rsidRPr="00EE2403" w:rsidRDefault="00F15768" w:rsidP="00F15768">
      <w:pPr>
        <w:spacing w:line="60" w:lineRule="atLeast"/>
        <w:outlineLvl w:val="0"/>
        <w:rPr>
          <w:rFonts w:ascii="ISOCPEUR" w:eastAsia="Arial Unicode MS" w:hAnsi="ISOCPEUR" w:cs="Arial"/>
          <w:bCs/>
          <w:i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bCs/>
          <w:i/>
          <w:sz w:val="24"/>
          <w:szCs w:val="24"/>
          <w:lang w:eastAsia="en-US"/>
        </w:rPr>
        <w:t>Данные об объекте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8"/>
        <w:gridCol w:w="2529"/>
        <w:gridCol w:w="1323"/>
        <w:gridCol w:w="4077"/>
      </w:tblGrid>
      <w:tr w:rsidR="00F15768" w:rsidRPr="008F4CD8" w14:paraId="7BCA00D8" w14:textId="77777777" w:rsidTr="004667F0">
        <w:tblPrEx>
          <w:tblCellMar>
            <w:top w:w="0" w:type="dxa"/>
            <w:bottom w:w="0" w:type="dxa"/>
          </w:tblCellMar>
        </w:tblPrEx>
        <w:tc>
          <w:tcPr>
            <w:tcW w:w="1762" w:type="dxa"/>
          </w:tcPr>
          <w:p w14:paraId="470BF4B2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  <w:r w:rsidRPr="008F4CD8"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  <w:t>Организация</w:t>
            </w:r>
          </w:p>
        </w:tc>
        <w:tc>
          <w:tcPr>
            <w:tcW w:w="9437" w:type="dxa"/>
            <w:gridSpan w:val="3"/>
          </w:tcPr>
          <w:p w14:paraId="30B71C6B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F15768" w:rsidRPr="008F4CD8" w14:paraId="627C9F83" w14:textId="77777777" w:rsidTr="004667F0">
        <w:tblPrEx>
          <w:tblCellMar>
            <w:top w:w="0" w:type="dxa"/>
            <w:bottom w:w="0" w:type="dxa"/>
          </w:tblCellMar>
        </w:tblPrEx>
        <w:tc>
          <w:tcPr>
            <w:tcW w:w="1762" w:type="dxa"/>
          </w:tcPr>
          <w:p w14:paraId="0F8F65B8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  <w:r w:rsidRPr="008F4CD8"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  <w:t>ФИО</w:t>
            </w:r>
          </w:p>
        </w:tc>
        <w:tc>
          <w:tcPr>
            <w:tcW w:w="9437" w:type="dxa"/>
            <w:gridSpan w:val="3"/>
          </w:tcPr>
          <w:p w14:paraId="0B3DF214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F15768" w:rsidRPr="008F4CD8" w14:paraId="4BC04471" w14:textId="77777777" w:rsidTr="004667F0">
        <w:tblPrEx>
          <w:tblCellMar>
            <w:top w:w="0" w:type="dxa"/>
            <w:bottom w:w="0" w:type="dxa"/>
          </w:tblCellMar>
        </w:tblPrEx>
        <w:tc>
          <w:tcPr>
            <w:tcW w:w="1762" w:type="dxa"/>
          </w:tcPr>
          <w:p w14:paraId="620051E9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  <w:r w:rsidRPr="008F4CD8"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  <w:t>Телефон</w:t>
            </w:r>
          </w:p>
        </w:tc>
        <w:tc>
          <w:tcPr>
            <w:tcW w:w="3044" w:type="dxa"/>
          </w:tcPr>
          <w:p w14:paraId="41533202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456" w:type="dxa"/>
          </w:tcPr>
          <w:p w14:paraId="2FB252D1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  <w:r w:rsidRPr="008F4CD8"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  <w:t>Факс</w:t>
            </w:r>
          </w:p>
        </w:tc>
        <w:tc>
          <w:tcPr>
            <w:tcW w:w="4937" w:type="dxa"/>
          </w:tcPr>
          <w:p w14:paraId="671FD877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F15768" w:rsidRPr="008F4CD8" w14:paraId="0824DE71" w14:textId="77777777" w:rsidTr="004667F0">
        <w:tblPrEx>
          <w:tblCellMar>
            <w:top w:w="0" w:type="dxa"/>
            <w:bottom w:w="0" w:type="dxa"/>
          </w:tblCellMar>
        </w:tblPrEx>
        <w:tc>
          <w:tcPr>
            <w:tcW w:w="1762" w:type="dxa"/>
          </w:tcPr>
          <w:p w14:paraId="2A0E7C84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  <w:r w:rsidRPr="008F4CD8"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  <w:t>Адрес</w:t>
            </w:r>
          </w:p>
        </w:tc>
        <w:tc>
          <w:tcPr>
            <w:tcW w:w="9437" w:type="dxa"/>
            <w:gridSpan w:val="3"/>
          </w:tcPr>
          <w:p w14:paraId="08CBA926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F15768" w:rsidRPr="008F4CD8" w14:paraId="4D75B58D" w14:textId="77777777" w:rsidTr="004667F0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1762" w:type="dxa"/>
          </w:tcPr>
          <w:p w14:paraId="09763B0B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  <w:r w:rsidRPr="008F4CD8"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  <w:t>Объект</w:t>
            </w:r>
          </w:p>
        </w:tc>
        <w:tc>
          <w:tcPr>
            <w:tcW w:w="9437" w:type="dxa"/>
            <w:gridSpan w:val="3"/>
          </w:tcPr>
          <w:p w14:paraId="17C3CBFF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</w:tr>
    </w:tbl>
    <w:p w14:paraId="37C2B9BD" w14:textId="77777777" w:rsidR="00F15768" w:rsidRPr="00EE2403" w:rsidRDefault="00F15768" w:rsidP="00F15768">
      <w:pPr>
        <w:spacing w:line="60" w:lineRule="atLeast"/>
        <w:outlineLvl w:val="0"/>
        <w:rPr>
          <w:rFonts w:ascii="ISOCPEUR" w:eastAsia="Arial Unicode MS" w:hAnsi="ISOCPEUR" w:cs="Arial"/>
          <w:bCs/>
          <w:i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bCs/>
          <w:i/>
          <w:sz w:val="24"/>
          <w:szCs w:val="24"/>
          <w:lang w:eastAsia="en-US"/>
        </w:rPr>
        <w:t>Данные для проектирования</w:t>
      </w: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2489"/>
        <w:gridCol w:w="902"/>
        <w:gridCol w:w="997"/>
        <w:gridCol w:w="1175"/>
        <w:gridCol w:w="759"/>
        <w:gridCol w:w="985"/>
        <w:gridCol w:w="2185"/>
      </w:tblGrid>
      <w:tr w:rsidR="00F15768" w:rsidRPr="008F4CD8" w14:paraId="3CF41843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470"/>
        </w:trPr>
        <w:tc>
          <w:tcPr>
            <w:tcW w:w="1786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5C677E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Требуемая температура продукта в тру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б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 xml:space="preserve">ке, 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sym w:font="Symbol" w:char="F0B0"/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С</w:t>
            </w:r>
          </w:p>
        </w:tc>
        <w:tc>
          <w:tcPr>
            <w:tcW w:w="52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7FB32D4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619" w:type="pct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AD9B1A0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Наружный диаметр трубки (нужное о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т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метить)</w:t>
            </w:r>
          </w:p>
        </w:tc>
        <w:tc>
          <w:tcPr>
            <w:tcW w:w="400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3C803352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1/8"</w:t>
            </w:r>
          </w:p>
          <w:p w14:paraId="1D3DB5B8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1/4"</w:t>
            </w:r>
          </w:p>
          <w:p w14:paraId="63712105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3/8"</w:t>
            </w:r>
          </w:p>
          <w:p w14:paraId="060C9A1B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1/2"</w:t>
            </w:r>
          </w:p>
          <w:p w14:paraId="2C80B6C1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5/8"</w:t>
            </w:r>
          </w:p>
          <w:p w14:paraId="60EFE5C0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3/4"</w:t>
            </w:r>
          </w:p>
          <w:p w14:paraId="6E4DD635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6 мм</w:t>
            </w:r>
          </w:p>
          <w:p w14:paraId="3B1F98D4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 xml:space="preserve">8 мм 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br/>
              <w:t>10 мм</w:t>
            </w:r>
          </w:p>
          <w:p w14:paraId="4636D44F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12 мм</w:t>
            </w:r>
          </w:p>
          <w:p w14:paraId="407BA5A1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20 мм</w:t>
            </w:r>
          </w:p>
          <w:p w14:paraId="628DDD8A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др.</w:t>
            </w:r>
          </w:p>
        </w:tc>
        <w:tc>
          <w:tcPr>
            <w:tcW w:w="519" w:type="pct"/>
            <w:vMerge w:val="restart"/>
            <w:tcBorders>
              <w:top w:val="single" w:sz="12" w:space="0" w:color="auto"/>
              <w:left w:val="single" w:sz="12" w:space="0" w:color="auto"/>
            </w:tcBorders>
            <w:tcMar>
              <w:left w:w="28" w:type="dxa"/>
              <w:right w:w="28" w:type="dxa"/>
            </w:tcMar>
          </w:tcPr>
          <w:p w14:paraId="7778DEFB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Толщина стенки трубки (нужное отм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е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тить)</w:t>
            </w:r>
          </w:p>
        </w:tc>
        <w:tc>
          <w:tcPr>
            <w:tcW w:w="1151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730F39F1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0.030"</w:t>
            </w:r>
          </w:p>
          <w:p w14:paraId="2A2ECF02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0.032" (только для м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е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ди)</w:t>
            </w:r>
          </w:p>
          <w:p w14:paraId="60C84E53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0.035"</w:t>
            </w:r>
          </w:p>
          <w:p w14:paraId="7F71B4BE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0.040" (не для мета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л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лов)</w:t>
            </w:r>
          </w:p>
          <w:p w14:paraId="482FE11F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0.047" (не для мета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л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лов)</w:t>
            </w:r>
          </w:p>
          <w:p w14:paraId="6FDC4517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0.049"</w:t>
            </w:r>
          </w:p>
          <w:p w14:paraId="70537398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0.062" (не для мета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л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лов)</w:t>
            </w:r>
          </w:p>
          <w:p w14:paraId="4C869251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0.065"</w:t>
            </w:r>
          </w:p>
          <w:p w14:paraId="61A81041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0.083" (только для нерж. ст.)</w:t>
            </w:r>
          </w:p>
          <w:p w14:paraId="07847DDC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1 мм</w:t>
            </w:r>
          </w:p>
          <w:p w14:paraId="00DD1826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1.5 мм</w:t>
            </w:r>
          </w:p>
        </w:tc>
      </w:tr>
      <w:tr w:rsidR="00F15768" w:rsidRPr="008F4CD8" w14:paraId="19CAE4CB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1311" w:type="pct"/>
            <w:vMerge w:val="restart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B538D7E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proofErr w:type="spellStart"/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Технологич</w:t>
            </w:r>
            <w:proofErr w:type="spellEnd"/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. темпер. пр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о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 xml:space="preserve">дукта в трубке, 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sym w:font="Symbol" w:char="F0B0"/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С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680732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Норм.</w:t>
            </w:r>
          </w:p>
        </w:tc>
        <w:tc>
          <w:tcPr>
            <w:tcW w:w="52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4E8DCB5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619" w:type="pct"/>
            <w:vMerge/>
            <w:tcBorders>
              <w:left w:val="single" w:sz="12" w:space="0" w:color="auto"/>
            </w:tcBorders>
          </w:tcPr>
          <w:p w14:paraId="5467F9E6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400" w:type="pct"/>
            <w:vMerge/>
            <w:tcBorders>
              <w:right w:val="single" w:sz="12" w:space="0" w:color="auto"/>
            </w:tcBorders>
          </w:tcPr>
          <w:p w14:paraId="33EAC6D8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519" w:type="pct"/>
            <w:vMerge/>
            <w:tcBorders>
              <w:left w:val="single" w:sz="12" w:space="0" w:color="auto"/>
            </w:tcBorders>
          </w:tcPr>
          <w:p w14:paraId="50DB2196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1151" w:type="pct"/>
            <w:vMerge/>
            <w:tcBorders>
              <w:right w:val="single" w:sz="12" w:space="0" w:color="auto"/>
            </w:tcBorders>
          </w:tcPr>
          <w:p w14:paraId="01A45E86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</w:tr>
      <w:tr w:rsidR="00F15768" w:rsidRPr="008F4CD8" w14:paraId="2CBF76AA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70"/>
        </w:trPr>
        <w:tc>
          <w:tcPr>
            <w:tcW w:w="1311" w:type="pct"/>
            <w:vMerge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7B7F65F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475" w:type="pct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7736974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Макс.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1A1352E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619" w:type="pct"/>
            <w:vMerge/>
            <w:tcBorders>
              <w:left w:val="single" w:sz="12" w:space="0" w:color="auto"/>
            </w:tcBorders>
          </w:tcPr>
          <w:p w14:paraId="50822A72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400" w:type="pct"/>
            <w:vMerge/>
            <w:tcBorders>
              <w:right w:val="single" w:sz="12" w:space="0" w:color="auto"/>
            </w:tcBorders>
          </w:tcPr>
          <w:p w14:paraId="2CA33BE5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519" w:type="pct"/>
            <w:vMerge/>
            <w:tcBorders>
              <w:left w:val="single" w:sz="12" w:space="0" w:color="auto"/>
            </w:tcBorders>
          </w:tcPr>
          <w:p w14:paraId="0D3D89ED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1151" w:type="pct"/>
            <w:vMerge/>
            <w:tcBorders>
              <w:right w:val="single" w:sz="12" w:space="0" w:color="auto"/>
            </w:tcBorders>
          </w:tcPr>
          <w:p w14:paraId="0CE0F263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</w:tr>
      <w:tr w:rsidR="00F15768" w:rsidRPr="008F4CD8" w14:paraId="04BD4FCD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1311" w:type="pct"/>
            <w:vMerge w:val="restart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8382229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Темпер</w:t>
            </w:r>
            <w:proofErr w:type="gramStart"/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.</w:t>
            </w:r>
            <w:proofErr w:type="gramEnd"/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 xml:space="preserve"> окружающей среды, 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sym w:font="Symbol" w:char="F0B0"/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С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8366E6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Мин.</w:t>
            </w:r>
          </w:p>
        </w:tc>
        <w:tc>
          <w:tcPr>
            <w:tcW w:w="525" w:type="pct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14:paraId="480F3D87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619" w:type="pct"/>
            <w:vMerge/>
            <w:tcBorders>
              <w:left w:val="single" w:sz="12" w:space="0" w:color="auto"/>
            </w:tcBorders>
          </w:tcPr>
          <w:p w14:paraId="0BB831D2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400" w:type="pct"/>
            <w:vMerge/>
            <w:tcBorders>
              <w:right w:val="single" w:sz="12" w:space="0" w:color="auto"/>
            </w:tcBorders>
          </w:tcPr>
          <w:p w14:paraId="345C0D99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519" w:type="pct"/>
            <w:vMerge/>
            <w:tcBorders>
              <w:left w:val="single" w:sz="12" w:space="0" w:color="auto"/>
            </w:tcBorders>
          </w:tcPr>
          <w:p w14:paraId="4A8264EC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1151" w:type="pct"/>
            <w:vMerge/>
            <w:tcBorders>
              <w:right w:val="single" w:sz="12" w:space="0" w:color="auto"/>
            </w:tcBorders>
          </w:tcPr>
          <w:p w14:paraId="0766905F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</w:tr>
      <w:tr w:rsidR="00F15768" w:rsidRPr="008F4CD8" w14:paraId="0D93E1E2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70"/>
        </w:trPr>
        <w:tc>
          <w:tcPr>
            <w:tcW w:w="1311" w:type="pct"/>
            <w:vMerge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DAB234B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75DA72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Макс.</w:t>
            </w:r>
          </w:p>
        </w:tc>
        <w:tc>
          <w:tcPr>
            <w:tcW w:w="525" w:type="pct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94A3E54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619" w:type="pct"/>
            <w:vMerge/>
            <w:tcBorders>
              <w:left w:val="single" w:sz="12" w:space="0" w:color="auto"/>
            </w:tcBorders>
          </w:tcPr>
          <w:p w14:paraId="5045DA1B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400" w:type="pct"/>
            <w:vMerge/>
            <w:tcBorders>
              <w:right w:val="single" w:sz="12" w:space="0" w:color="auto"/>
            </w:tcBorders>
          </w:tcPr>
          <w:p w14:paraId="22CD237D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519" w:type="pct"/>
            <w:vMerge/>
            <w:tcBorders>
              <w:left w:val="single" w:sz="12" w:space="0" w:color="auto"/>
            </w:tcBorders>
          </w:tcPr>
          <w:p w14:paraId="32D7388B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1151" w:type="pct"/>
            <w:vMerge/>
            <w:tcBorders>
              <w:right w:val="single" w:sz="12" w:space="0" w:color="auto"/>
            </w:tcBorders>
          </w:tcPr>
          <w:p w14:paraId="05A106F0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</w:tr>
      <w:tr w:rsidR="00F15768" w:rsidRPr="008F4CD8" w14:paraId="36757EE5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70"/>
        </w:trPr>
        <w:tc>
          <w:tcPr>
            <w:tcW w:w="1786" w:type="pct"/>
            <w:gridSpan w:val="2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4D5385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Макс. допустимая темпер. для проду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к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 xml:space="preserve">та в трубке, 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sym w:font="Symbol" w:char="F0B0"/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С</w:t>
            </w:r>
          </w:p>
        </w:tc>
        <w:tc>
          <w:tcPr>
            <w:tcW w:w="525" w:type="pct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8A0CE8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619" w:type="pct"/>
            <w:vMerge/>
            <w:tcBorders>
              <w:left w:val="single" w:sz="12" w:space="0" w:color="auto"/>
            </w:tcBorders>
          </w:tcPr>
          <w:p w14:paraId="3D1DCFDC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400" w:type="pct"/>
            <w:vMerge/>
            <w:tcBorders>
              <w:right w:val="single" w:sz="12" w:space="0" w:color="auto"/>
            </w:tcBorders>
          </w:tcPr>
          <w:p w14:paraId="3BBC11E0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519" w:type="pct"/>
            <w:vMerge/>
            <w:tcBorders>
              <w:left w:val="single" w:sz="12" w:space="0" w:color="auto"/>
            </w:tcBorders>
          </w:tcPr>
          <w:p w14:paraId="390687E1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1151" w:type="pct"/>
            <w:vMerge/>
            <w:tcBorders>
              <w:right w:val="single" w:sz="12" w:space="0" w:color="auto"/>
            </w:tcBorders>
          </w:tcPr>
          <w:p w14:paraId="4A97A3D8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</w:tr>
      <w:tr w:rsidR="00F15768" w:rsidRPr="008F4CD8" w14:paraId="5A282FE4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568"/>
        </w:trPr>
        <w:tc>
          <w:tcPr>
            <w:tcW w:w="178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91E078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 xml:space="preserve">Макс. температура пропарки (при наличии), 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sym w:font="Symbol" w:char="F0B0"/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С</w:t>
            </w:r>
          </w:p>
        </w:tc>
        <w:tc>
          <w:tcPr>
            <w:tcW w:w="5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B5D4E28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619" w:type="pct"/>
            <w:vMerge/>
            <w:tcBorders>
              <w:left w:val="single" w:sz="12" w:space="0" w:color="auto"/>
            </w:tcBorders>
          </w:tcPr>
          <w:p w14:paraId="458C4A52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400" w:type="pct"/>
            <w:vMerge/>
            <w:tcBorders>
              <w:right w:val="single" w:sz="12" w:space="0" w:color="auto"/>
            </w:tcBorders>
          </w:tcPr>
          <w:p w14:paraId="320BF3F2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519" w:type="pct"/>
            <w:vMerge/>
            <w:tcBorders>
              <w:left w:val="single" w:sz="12" w:space="0" w:color="auto"/>
            </w:tcBorders>
          </w:tcPr>
          <w:p w14:paraId="0F9A61AF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1151" w:type="pct"/>
            <w:vMerge/>
            <w:tcBorders>
              <w:right w:val="single" w:sz="12" w:space="0" w:color="auto"/>
            </w:tcBorders>
          </w:tcPr>
          <w:p w14:paraId="30A23717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</w:tr>
      <w:tr w:rsidR="00F15768" w:rsidRPr="008F4CD8" w14:paraId="1B77AFA1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564"/>
        </w:trPr>
        <w:tc>
          <w:tcPr>
            <w:tcW w:w="178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C2230E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Температурный класс взрывоопасной смеси, Т1 …Т6</w:t>
            </w:r>
          </w:p>
        </w:tc>
        <w:tc>
          <w:tcPr>
            <w:tcW w:w="5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CC7B922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619" w:type="pct"/>
            <w:vMerge/>
            <w:tcBorders>
              <w:left w:val="single" w:sz="12" w:space="0" w:color="auto"/>
            </w:tcBorders>
          </w:tcPr>
          <w:p w14:paraId="15164085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400" w:type="pct"/>
            <w:vMerge/>
            <w:tcBorders>
              <w:right w:val="single" w:sz="12" w:space="0" w:color="auto"/>
            </w:tcBorders>
          </w:tcPr>
          <w:p w14:paraId="11B5E8D7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519" w:type="pct"/>
            <w:vMerge/>
            <w:tcBorders>
              <w:left w:val="single" w:sz="12" w:space="0" w:color="auto"/>
            </w:tcBorders>
          </w:tcPr>
          <w:p w14:paraId="0AB22E44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1151" w:type="pct"/>
            <w:vMerge/>
            <w:tcBorders>
              <w:right w:val="single" w:sz="12" w:space="0" w:color="auto"/>
            </w:tcBorders>
          </w:tcPr>
          <w:p w14:paraId="70A595FB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</w:tr>
      <w:tr w:rsidR="00F15768" w:rsidRPr="008F4CD8" w14:paraId="51691730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349"/>
        </w:trPr>
        <w:tc>
          <w:tcPr>
            <w:tcW w:w="178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996743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Напряжение цепей обогрева,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val="en-US" w:eastAsia="en-US"/>
              </w:rPr>
              <w:t xml:space="preserve"> </w:t>
            </w:r>
            <w:proofErr w:type="gramStart"/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В</w:t>
            </w:r>
            <w:proofErr w:type="gramEnd"/>
          </w:p>
        </w:tc>
        <w:tc>
          <w:tcPr>
            <w:tcW w:w="5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D1B62E2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619" w:type="pct"/>
            <w:vMerge/>
            <w:tcBorders>
              <w:left w:val="single" w:sz="12" w:space="0" w:color="auto"/>
            </w:tcBorders>
          </w:tcPr>
          <w:p w14:paraId="4EAD675F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400" w:type="pct"/>
            <w:vMerge/>
            <w:tcBorders>
              <w:right w:val="single" w:sz="12" w:space="0" w:color="auto"/>
            </w:tcBorders>
          </w:tcPr>
          <w:p w14:paraId="6D63774F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519" w:type="pct"/>
            <w:vMerge/>
            <w:tcBorders>
              <w:left w:val="single" w:sz="12" w:space="0" w:color="auto"/>
            </w:tcBorders>
          </w:tcPr>
          <w:p w14:paraId="1BE4FCB3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1151" w:type="pct"/>
            <w:vMerge/>
            <w:tcBorders>
              <w:right w:val="single" w:sz="12" w:space="0" w:color="auto"/>
            </w:tcBorders>
          </w:tcPr>
          <w:p w14:paraId="3ABF2131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</w:tr>
      <w:tr w:rsidR="00F15768" w:rsidRPr="008F4CD8" w14:paraId="4CCB2FED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178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7AB63BB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Количество трубок в пакете</w:t>
            </w:r>
          </w:p>
        </w:tc>
        <w:tc>
          <w:tcPr>
            <w:tcW w:w="52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1DC7DD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619" w:type="pct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32893557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400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54D00C18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519" w:type="pct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4C6CC51E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  <w:tc>
          <w:tcPr>
            <w:tcW w:w="115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03D2E5EC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</w:p>
        </w:tc>
      </w:tr>
      <w:tr w:rsidR="00F15768" w:rsidRPr="008F4CD8" w14:paraId="7B972CB4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317"/>
        </w:trPr>
        <w:tc>
          <w:tcPr>
            <w:tcW w:w="1786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FA82D9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b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b/>
                <w:sz w:val="22"/>
                <w:szCs w:val="22"/>
                <w:lang w:eastAsia="en-US"/>
              </w:rPr>
              <w:t>Обозначение</w:t>
            </w:r>
            <w:r w:rsidRPr="00EE2403">
              <w:rPr>
                <w:rFonts w:ascii="ISOCPEUR" w:eastAsia="Arial Unicode MS" w:hAnsi="ISOCPEUR" w:cs="Arial"/>
                <w:b/>
                <w:sz w:val="22"/>
                <w:szCs w:val="22"/>
                <w:lang w:val="en-US" w:eastAsia="en-US"/>
              </w:rPr>
              <w:t xml:space="preserve"> </w:t>
            </w:r>
            <w:r w:rsidRPr="00EE2403">
              <w:rPr>
                <w:rFonts w:ascii="ISOCPEUR" w:eastAsia="Arial Unicode MS" w:hAnsi="ISOCPEUR" w:cs="Arial"/>
                <w:b/>
                <w:sz w:val="22"/>
                <w:szCs w:val="22"/>
                <w:lang w:eastAsia="en-US"/>
              </w:rPr>
              <w:t>линии</w:t>
            </w:r>
          </w:p>
        </w:tc>
        <w:tc>
          <w:tcPr>
            <w:tcW w:w="52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7A79F4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b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b/>
                <w:sz w:val="22"/>
                <w:szCs w:val="22"/>
                <w:lang w:eastAsia="en-US"/>
              </w:rPr>
              <w:t>Длина линии, м</w:t>
            </w:r>
          </w:p>
        </w:tc>
        <w:tc>
          <w:tcPr>
            <w:tcW w:w="619" w:type="pct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17A5452F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Матер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и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ал трубки (нужное о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т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метить)</w:t>
            </w:r>
          </w:p>
        </w:tc>
        <w:tc>
          <w:tcPr>
            <w:tcW w:w="2070" w:type="pct"/>
            <w:gridSpan w:val="3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3A5BD0C0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A = Нерж. сталь 316, (сварная)</w:t>
            </w:r>
          </w:p>
          <w:p w14:paraId="6F6423D3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B = Медь #122</w:t>
            </w:r>
          </w:p>
          <w:p w14:paraId="6FBF39D4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 xml:space="preserve">C = </w:t>
            </w:r>
            <w:proofErr w:type="spellStart"/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Тефлон</w:t>
            </w:r>
            <w:proofErr w:type="spellEnd"/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 xml:space="preserve"> PFA  </w:t>
            </w:r>
          </w:p>
          <w:p w14:paraId="161A74AD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 xml:space="preserve">D = Сплав </w:t>
            </w:r>
            <w:proofErr w:type="spellStart"/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Монель</w:t>
            </w:r>
            <w:proofErr w:type="spellEnd"/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-металл</w:t>
            </w:r>
          </w:p>
          <w:p w14:paraId="0FFAD1AA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E = Титан</w:t>
            </w:r>
          </w:p>
          <w:p w14:paraId="244A1ECE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F = Нерж. сталь 316, (бесшовная)</w:t>
            </w:r>
          </w:p>
          <w:p w14:paraId="4A8C9994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G = Нерж. сталь 304, (сварная)</w:t>
            </w:r>
          </w:p>
          <w:p w14:paraId="0EECAD51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H = Нерж. сталь 304, (бесшовная)</w:t>
            </w:r>
          </w:p>
          <w:p w14:paraId="28C1BB24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J = Сплав C276</w:t>
            </w:r>
          </w:p>
          <w:p w14:paraId="2B352F31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 xml:space="preserve">K = Сплав </w:t>
            </w:r>
            <w:proofErr w:type="spellStart"/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Инконель</w:t>
            </w:r>
            <w:proofErr w:type="spellEnd"/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 xml:space="preserve"> 600</w:t>
            </w:r>
          </w:p>
          <w:p w14:paraId="32603FD8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val="en-US" w:eastAsia="en-US"/>
              </w:rPr>
              <w:t>L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 xml:space="preserve"> = Сплав 20</w:t>
            </w:r>
          </w:p>
          <w:p w14:paraId="317E2187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 xml:space="preserve">M = </w:t>
            </w:r>
            <w:proofErr w:type="spellStart"/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Тефлон</w:t>
            </w:r>
            <w:proofErr w:type="spellEnd"/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 xml:space="preserve"> FEP</w:t>
            </w:r>
          </w:p>
          <w:p w14:paraId="4ED90CA3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val="en-US" w:eastAsia="en-US"/>
              </w:rPr>
              <w:t>N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 xml:space="preserve"> = Нейлон</w:t>
            </w:r>
          </w:p>
          <w:p w14:paraId="77C6A5D3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P = Полиэтилен</w:t>
            </w:r>
          </w:p>
          <w:p w14:paraId="1AD47CFA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val="en-US" w:eastAsia="en-US"/>
              </w:rPr>
              <w:t>Q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 xml:space="preserve"> = Металл 316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val="en-US" w:eastAsia="en-US"/>
              </w:rPr>
              <w:t>H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, (бесшовная)</w:t>
            </w:r>
          </w:p>
          <w:p w14:paraId="64CB36E5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 xml:space="preserve">T = </w:t>
            </w:r>
            <w:proofErr w:type="spellStart"/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Тефлон</w:t>
            </w:r>
            <w:proofErr w:type="spellEnd"/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 xml:space="preserve"> TFE </w:t>
            </w:r>
          </w:p>
          <w:p w14:paraId="6305D23F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val="en-US" w:eastAsia="en-US"/>
              </w:rPr>
              <w:t>Z</w:t>
            </w: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 xml:space="preserve"> = Металл </w:t>
            </w:r>
            <w:proofErr w:type="spellStart"/>
            <w:r w:rsidRPr="00EE2403">
              <w:rPr>
                <w:rFonts w:ascii="ISOCPEUR" w:eastAsia="Arial Unicode MS" w:hAnsi="ISOCPEUR" w:cs="Arial"/>
                <w:sz w:val="22"/>
                <w:szCs w:val="22"/>
                <w:lang w:val="en-US" w:eastAsia="en-US"/>
              </w:rPr>
              <w:t>Silcosteel</w:t>
            </w:r>
            <w:proofErr w:type="spellEnd"/>
          </w:p>
          <w:p w14:paraId="715F99AB" w14:textId="77777777" w:rsidR="00F15768" w:rsidRPr="00EE2403" w:rsidRDefault="00F15768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2"/>
                <w:szCs w:val="22"/>
                <w:lang w:eastAsia="en-US"/>
              </w:rPr>
              <w:t>Х = Другой</w:t>
            </w:r>
          </w:p>
        </w:tc>
      </w:tr>
      <w:tr w:rsidR="00F15768" w:rsidRPr="008F4CD8" w14:paraId="108DF2B3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250"/>
        </w:trPr>
        <w:tc>
          <w:tcPr>
            <w:tcW w:w="178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9AF1B2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5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03720B0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619" w:type="pct"/>
            <w:vMerge/>
            <w:tcBorders>
              <w:left w:val="single" w:sz="12" w:space="0" w:color="auto"/>
            </w:tcBorders>
          </w:tcPr>
          <w:p w14:paraId="3DEDF6D9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2070" w:type="pct"/>
            <w:gridSpan w:val="3"/>
            <w:vMerge/>
            <w:tcBorders>
              <w:right w:val="single" w:sz="12" w:space="0" w:color="auto"/>
            </w:tcBorders>
          </w:tcPr>
          <w:p w14:paraId="6D23C6C9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F15768" w:rsidRPr="008F4CD8" w14:paraId="618A6143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258"/>
        </w:trPr>
        <w:tc>
          <w:tcPr>
            <w:tcW w:w="178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A4833D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5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24B7634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619" w:type="pct"/>
            <w:vMerge/>
            <w:tcBorders>
              <w:left w:val="single" w:sz="12" w:space="0" w:color="auto"/>
            </w:tcBorders>
          </w:tcPr>
          <w:p w14:paraId="140287D4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2070" w:type="pct"/>
            <w:gridSpan w:val="3"/>
            <w:vMerge/>
            <w:tcBorders>
              <w:right w:val="single" w:sz="12" w:space="0" w:color="auto"/>
            </w:tcBorders>
          </w:tcPr>
          <w:p w14:paraId="402188D0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F15768" w:rsidRPr="008F4CD8" w14:paraId="052C4A43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255"/>
        </w:trPr>
        <w:tc>
          <w:tcPr>
            <w:tcW w:w="178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C22F0B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5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8937B74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619" w:type="pct"/>
            <w:vMerge/>
            <w:tcBorders>
              <w:left w:val="single" w:sz="12" w:space="0" w:color="auto"/>
            </w:tcBorders>
          </w:tcPr>
          <w:p w14:paraId="4CF415C3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2070" w:type="pct"/>
            <w:gridSpan w:val="3"/>
            <w:vMerge/>
            <w:tcBorders>
              <w:right w:val="single" w:sz="12" w:space="0" w:color="auto"/>
            </w:tcBorders>
          </w:tcPr>
          <w:p w14:paraId="4AF3C729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F15768" w:rsidRPr="008F4CD8" w14:paraId="02161C67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178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29A211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5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B3B22B8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619" w:type="pct"/>
            <w:vMerge/>
            <w:tcBorders>
              <w:left w:val="single" w:sz="12" w:space="0" w:color="auto"/>
            </w:tcBorders>
          </w:tcPr>
          <w:p w14:paraId="36AFBDB1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2070" w:type="pct"/>
            <w:gridSpan w:val="3"/>
            <w:vMerge/>
            <w:tcBorders>
              <w:right w:val="single" w:sz="12" w:space="0" w:color="auto"/>
            </w:tcBorders>
          </w:tcPr>
          <w:p w14:paraId="0F0D08C5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F15768" w:rsidRPr="008F4CD8" w14:paraId="0246484C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225"/>
        </w:trPr>
        <w:tc>
          <w:tcPr>
            <w:tcW w:w="178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4C3CB0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5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8C0F84A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619" w:type="pct"/>
            <w:vMerge/>
            <w:tcBorders>
              <w:left w:val="single" w:sz="12" w:space="0" w:color="auto"/>
            </w:tcBorders>
          </w:tcPr>
          <w:p w14:paraId="1E022340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2070" w:type="pct"/>
            <w:gridSpan w:val="3"/>
            <w:vMerge/>
            <w:tcBorders>
              <w:right w:val="single" w:sz="12" w:space="0" w:color="auto"/>
            </w:tcBorders>
          </w:tcPr>
          <w:p w14:paraId="530F052C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F15768" w:rsidRPr="008F4CD8" w14:paraId="737ED6F2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1786" w:type="pct"/>
            <w:gridSpan w:val="2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5040E2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52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AD5FD8F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619" w:type="pct"/>
            <w:vMerge/>
            <w:tcBorders>
              <w:left w:val="single" w:sz="12" w:space="0" w:color="auto"/>
            </w:tcBorders>
          </w:tcPr>
          <w:p w14:paraId="2E6D5787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2070" w:type="pct"/>
            <w:gridSpan w:val="3"/>
            <w:vMerge/>
            <w:tcBorders>
              <w:right w:val="single" w:sz="12" w:space="0" w:color="auto"/>
            </w:tcBorders>
          </w:tcPr>
          <w:p w14:paraId="33C3A432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F15768" w:rsidRPr="008F4CD8" w14:paraId="33E80D6D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255"/>
        </w:trPr>
        <w:tc>
          <w:tcPr>
            <w:tcW w:w="1786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08F860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72D5B75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619" w:type="pct"/>
            <w:vMerge/>
            <w:tcBorders>
              <w:left w:val="single" w:sz="12" w:space="0" w:color="auto"/>
            </w:tcBorders>
          </w:tcPr>
          <w:p w14:paraId="321A7684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2070" w:type="pct"/>
            <w:gridSpan w:val="3"/>
            <w:vMerge/>
            <w:tcBorders>
              <w:right w:val="single" w:sz="12" w:space="0" w:color="auto"/>
            </w:tcBorders>
          </w:tcPr>
          <w:p w14:paraId="3C4165B8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F15768" w:rsidRPr="008F4CD8" w14:paraId="1E4F3D52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1786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57D04F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BDF4C01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619" w:type="pct"/>
            <w:vMerge/>
            <w:tcBorders>
              <w:left w:val="single" w:sz="12" w:space="0" w:color="auto"/>
            </w:tcBorders>
          </w:tcPr>
          <w:p w14:paraId="10738C05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2070" w:type="pct"/>
            <w:gridSpan w:val="3"/>
            <w:vMerge/>
            <w:tcBorders>
              <w:right w:val="single" w:sz="12" w:space="0" w:color="auto"/>
            </w:tcBorders>
          </w:tcPr>
          <w:p w14:paraId="3BCF647F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F15768" w:rsidRPr="008F4CD8" w14:paraId="796BE205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210"/>
        </w:trPr>
        <w:tc>
          <w:tcPr>
            <w:tcW w:w="1786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F03CD1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B5A0972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619" w:type="pct"/>
            <w:vMerge/>
            <w:tcBorders>
              <w:left w:val="single" w:sz="12" w:space="0" w:color="auto"/>
            </w:tcBorders>
          </w:tcPr>
          <w:p w14:paraId="48294D5B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2070" w:type="pct"/>
            <w:gridSpan w:val="3"/>
            <w:vMerge/>
            <w:tcBorders>
              <w:right w:val="single" w:sz="12" w:space="0" w:color="auto"/>
            </w:tcBorders>
          </w:tcPr>
          <w:p w14:paraId="7389681C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F15768" w:rsidRPr="008F4CD8" w14:paraId="462C4E3A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70"/>
        </w:trPr>
        <w:tc>
          <w:tcPr>
            <w:tcW w:w="1786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CAD0BA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B6539A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619" w:type="pct"/>
            <w:vMerge/>
            <w:tcBorders>
              <w:left w:val="single" w:sz="12" w:space="0" w:color="auto"/>
            </w:tcBorders>
          </w:tcPr>
          <w:p w14:paraId="1AB2013B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2070" w:type="pct"/>
            <w:gridSpan w:val="3"/>
            <w:vMerge/>
            <w:tcBorders>
              <w:right w:val="single" w:sz="12" w:space="0" w:color="auto"/>
            </w:tcBorders>
          </w:tcPr>
          <w:p w14:paraId="39E5F672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F15768" w:rsidRPr="008F4CD8" w14:paraId="0D7A9BF8" w14:textId="77777777" w:rsidTr="004667F0">
        <w:tblPrEx>
          <w:tblCellMar>
            <w:top w:w="0" w:type="dxa"/>
            <w:bottom w:w="0" w:type="dxa"/>
          </w:tblCellMar>
        </w:tblPrEx>
        <w:trPr>
          <w:cantSplit/>
          <w:trHeight w:val="70"/>
        </w:trPr>
        <w:tc>
          <w:tcPr>
            <w:tcW w:w="1786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C1E69B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5B8927D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619" w:type="pct"/>
            <w:vMerge/>
            <w:tcBorders>
              <w:left w:val="single" w:sz="12" w:space="0" w:color="auto"/>
            </w:tcBorders>
          </w:tcPr>
          <w:p w14:paraId="34D89882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2070" w:type="pct"/>
            <w:gridSpan w:val="3"/>
            <w:vMerge/>
            <w:tcBorders>
              <w:right w:val="single" w:sz="12" w:space="0" w:color="auto"/>
            </w:tcBorders>
          </w:tcPr>
          <w:p w14:paraId="745F778F" w14:textId="77777777" w:rsidR="00F15768" w:rsidRPr="008F4CD8" w:rsidRDefault="00F15768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</w:tr>
    </w:tbl>
    <w:p w14:paraId="33BE25AD" w14:textId="77777777" w:rsidR="00F15768" w:rsidRDefault="00F15768" w:rsidP="00F15768">
      <w:pPr>
        <w:spacing w:line="60" w:lineRule="atLeast"/>
        <w:outlineLvl w:val="0"/>
        <w:rPr>
          <w:rFonts w:ascii="Arial" w:eastAsia="Arial Unicode MS" w:hAnsi="Arial" w:cs="Arial"/>
          <w:b/>
          <w:bCs/>
          <w:i/>
          <w:sz w:val="22"/>
          <w:szCs w:val="22"/>
          <w:lang w:eastAsia="en-US"/>
        </w:rPr>
      </w:pPr>
    </w:p>
    <w:p w14:paraId="20B83A9C" w14:textId="77777777" w:rsidR="00F15768" w:rsidRDefault="00F15768" w:rsidP="00F15768">
      <w:pPr>
        <w:spacing w:line="60" w:lineRule="atLeast"/>
        <w:outlineLvl w:val="0"/>
        <w:rPr>
          <w:rFonts w:ascii="Arial" w:eastAsia="Arial Unicode MS" w:hAnsi="Arial" w:cs="Arial"/>
          <w:b/>
          <w:bCs/>
          <w:i/>
          <w:sz w:val="22"/>
          <w:szCs w:val="22"/>
          <w:lang w:eastAsia="en-US"/>
        </w:rPr>
      </w:pPr>
    </w:p>
    <w:p w14:paraId="56AD4791" w14:textId="77777777" w:rsidR="00F15768" w:rsidRPr="00EE2403" w:rsidRDefault="00F15768" w:rsidP="00F15768">
      <w:pPr>
        <w:spacing w:line="60" w:lineRule="atLeast"/>
        <w:outlineLvl w:val="0"/>
        <w:rPr>
          <w:rFonts w:ascii="ISOCPEUR" w:eastAsia="Arial Unicode MS" w:hAnsi="ISOCPEUR" w:cs="Arial"/>
          <w:b/>
          <w:bCs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b/>
          <w:bCs/>
          <w:sz w:val="24"/>
          <w:szCs w:val="24"/>
          <w:lang w:eastAsia="en-US"/>
        </w:rPr>
        <w:lastRenderedPageBreak/>
        <w:t>Пояснения к заполнению опросного листа:</w:t>
      </w:r>
    </w:p>
    <w:p w14:paraId="509F57CC" w14:textId="77777777" w:rsidR="00F15768" w:rsidRPr="00EE2403" w:rsidRDefault="00F15768" w:rsidP="00F15768">
      <w:pPr>
        <w:numPr>
          <w:ilvl w:val="0"/>
          <w:numId w:val="9"/>
        </w:numPr>
        <w:spacing w:line="60" w:lineRule="atLeast"/>
        <w:ind w:left="567" w:hanging="283"/>
        <w:outlineLvl w:val="0"/>
        <w:rPr>
          <w:rFonts w:ascii="ISOCPEUR" w:eastAsia="Arial Unicode MS" w:hAnsi="ISOCPEUR" w:cs="Arial"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t>Требуемая температура продукта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 – минимальная температура поддержания продукта в трубопров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о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де. Увеличение температуры продукта ведет к увеличению стоимости системы </w:t>
      </w:r>
      <w:proofErr w:type="spellStart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электрообогрева</w:t>
      </w:r>
      <w:proofErr w:type="spellEnd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. Запо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л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нять обязательно.</w:t>
      </w:r>
    </w:p>
    <w:p w14:paraId="0BF809F3" w14:textId="77777777" w:rsidR="00F15768" w:rsidRPr="00EE2403" w:rsidRDefault="00F15768" w:rsidP="00F15768">
      <w:pPr>
        <w:numPr>
          <w:ilvl w:val="0"/>
          <w:numId w:val="9"/>
        </w:numPr>
        <w:spacing w:line="60" w:lineRule="atLeast"/>
        <w:ind w:left="567" w:hanging="283"/>
        <w:outlineLvl w:val="0"/>
        <w:rPr>
          <w:rFonts w:ascii="ISOCPEUR" w:eastAsia="Arial Unicode MS" w:hAnsi="ISOCPEUR" w:cs="Arial"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t>Технологическая температура продукта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 – температура продукта в технологическом процессе в н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е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зависимости от наличия, отсутствия или характера работы системы </w:t>
      </w:r>
      <w:proofErr w:type="spellStart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электрообогрева</w:t>
      </w:r>
      <w:proofErr w:type="spellEnd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. Заполнять обязательно только в случае, если параметр превышает </w:t>
      </w: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t>требуемую температуру пр</w:t>
      </w: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t>о</w:t>
      </w: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t>дукта:</w:t>
      </w:r>
    </w:p>
    <w:p w14:paraId="45A264C7" w14:textId="77777777" w:rsidR="00F15768" w:rsidRPr="00EE2403" w:rsidRDefault="00F15768" w:rsidP="00F15768">
      <w:pPr>
        <w:spacing w:line="60" w:lineRule="atLeast"/>
        <w:ind w:left="567" w:hanging="283"/>
        <w:outlineLvl w:val="0"/>
        <w:rPr>
          <w:rFonts w:ascii="ISOCPEUR" w:eastAsia="Arial Unicode MS" w:hAnsi="ISOCPEUR" w:cs="Arial"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а) </w:t>
      </w: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t>Нормальная технологическая температура продукта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 – преобладающая температура в технологическом пр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о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цессе. </w:t>
      </w:r>
    </w:p>
    <w:p w14:paraId="0200F44C" w14:textId="77777777" w:rsidR="00F15768" w:rsidRPr="00EE2403" w:rsidRDefault="00F15768" w:rsidP="00F15768">
      <w:pPr>
        <w:spacing w:line="60" w:lineRule="atLeast"/>
        <w:ind w:left="567" w:hanging="283"/>
        <w:outlineLvl w:val="0"/>
        <w:rPr>
          <w:rFonts w:ascii="ISOCPEUR" w:eastAsia="Arial Unicode MS" w:hAnsi="ISOCPEUR" w:cs="Arial"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б) </w:t>
      </w: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t>Максимальная технологическая температура продукта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 – максимальная температура, которую иногда может прио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б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ретать продукт в технологическом процессе.</w:t>
      </w:r>
    </w:p>
    <w:p w14:paraId="79A8BE74" w14:textId="77777777" w:rsidR="00F15768" w:rsidRPr="00EE2403" w:rsidRDefault="00F15768" w:rsidP="00F15768">
      <w:pPr>
        <w:spacing w:line="60" w:lineRule="atLeast"/>
        <w:ind w:left="567" w:hanging="283"/>
        <w:outlineLvl w:val="0"/>
        <w:rPr>
          <w:rFonts w:ascii="ISOCPEUR" w:eastAsia="Arial Unicode MS" w:hAnsi="ISOCPEUR" w:cs="Arial"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Увеличение данных параметров ведет к увеличению стоимости системы </w:t>
      </w:r>
      <w:proofErr w:type="spellStart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электрообогрева</w:t>
      </w:r>
      <w:proofErr w:type="spellEnd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.</w:t>
      </w:r>
    </w:p>
    <w:p w14:paraId="599F66D8" w14:textId="77777777" w:rsidR="00F15768" w:rsidRPr="00EE2403" w:rsidRDefault="00F15768" w:rsidP="00F15768">
      <w:pPr>
        <w:numPr>
          <w:ilvl w:val="0"/>
          <w:numId w:val="9"/>
        </w:numPr>
        <w:spacing w:line="60" w:lineRule="atLeast"/>
        <w:ind w:left="567" w:hanging="283"/>
        <w:outlineLvl w:val="0"/>
        <w:rPr>
          <w:rFonts w:ascii="ISOCPEUR" w:eastAsia="Arial Unicode MS" w:hAnsi="ISOCPEUR" w:cs="Arial"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t xml:space="preserve">Минимальная температура окружающей среды. 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Обычно соответствует абсолютной минимальной те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м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пературе воздуха в соответствующем регионе согласно СНиП 23-01-99 в случае нахождения обогреваем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о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го объекта на улице. В остальных случаях задается индивидуально заказчиком. Уменьшение данного п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а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раметра ведет к увеличению стоимости системы </w:t>
      </w:r>
      <w:proofErr w:type="spellStart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электрообогрева</w:t>
      </w:r>
      <w:proofErr w:type="spellEnd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. Заполнять обяз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а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тельно.</w:t>
      </w:r>
    </w:p>
    <w:p w14:paraId="5339633B" w14:textId="77777777" w:rsidR="00F15768" w:rsidRPr="00EE2403" w:rsidRDefault="00F15768" w:rsidP="00F15768">
      <w:pPr>
        <w:numPr>
          <w:ilvl w:val="0"/>
          <w:numId w:val="9"/>
        </w:numPr>
        <w:spacing w:line="60" w:lineRule="atLeast"/>
        <w:ind w:left="567" w:hanging="283"/>
        <w:outlineLvl w:val="0"/>
        <w:rPr>
          <w:rFonts w:ascii="ISOCPEUR" w:eastAsia="Arial Unicode MS" w:hAnsi="ISOCPEUR" w:cs="Arial"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t xml:space="preserve">Максимальная температура окружающей среды. 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Заполнять обязательно только в случае, если этот параметр ниже </w:t>
      </w: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t xml:space="preserve">требуемой температуры продукта. 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Обычно соответствует абсолютной максимальной температуре воздуха в соответствующем регионе согласно СНиП 23-01-99 в случае нахождения обогрев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а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емого объекта на улице. В остальных случаях задается индивидуально заказчиком. Увеличение данного параметра ведет к увеличению стоимости системы </w:t>
      </w:r>
      <w:proofErr w:type="spellStart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электрооб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о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грева</w:t>
      </w:r>
      <w:proofErr w:type="spellEnd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. </w:t>
      </w:r>
    </w:p>
    <w:p w14:paraId="5BA0A473" w14:textId="77777777" w:rsidR="00F15768" w:rsidRPr="00EE2403" w:rsidRDefault="00F15768" w:rsidP="00F15768">
      <w:pPr>
        <w:numPr>
          <w:ilvl w:val="0"/>
          <w:numId w:val="9"/>
        </w:numPr>
        <w:spacing w:line="60" w:lineRule="atLeast"/>
        <w:ind w:left="567" w:hanging="283"/>
        <w:outlineLvl w:val="0"/>
        <w:rPr>
          <w:rFonts w:ascii="ISOCPEUR" w:eastAsia="Arial Unicode MS" w:hAnsi="ISOCPEUR" w:cs="Arial"/>
          <w:b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t>Максимально допустимая температура для продукта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 – температура, выше которой нельзя пер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е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гревать продукт. Уменьшение данного параметра ведет к увеличению стоимости системы </w:t>
      </w:r>
      <w:proofErr w:type="spellStart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электрообогрева</w:t>
      </w:r>
      <w:proofErr w:type="spellEnd"/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t xml:space="preserve">. 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Заполнять об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я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зательно.</w:t>
      </w:r>
    </w:p>
    <w:p w14:paraId="3CD1BDB3" w14:textId="77777777" w:rsidR="00F15768" w:rsidRPr="00EE2403" w:rsidRDefault="00F15768" w:rsidP="00F15768">
      <w:pPr>
        <w:numPr>
          <w:ilvl w:val="0"/>
          <w:numId w:val="9"/>
        </w:numPr>
        <w:spacing w:line="60" w:lineRule="atLeast"/>
        <w:ind w:left="567" w:hanging="283"/>
        <w:outlineLvl w:val="0"/>
        <w:rPr>
          <w:rFonts w:ascii="ISOCPEUR" w:eastAsia="Arial Unicode MS" w:hAnsi="ISOCPEUR" w:cs="Arial"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t xml:space="preserve">Максимальная температура пропарки. 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Заполнять обязательно в случае наличия пропарки трубопр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о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вода. Наличие пропарки, равно как и увеличение данного параметра ведет к увеличению стоимости системы </w:t>
      </w:r>
      <w:proofErr w:type="spellStart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электрооб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о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грева</w:t>
      </w:r>
      <w:proofErr w:type="spellEnd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.</w:t>
      </w:r>
    </w:p>
    <w:p w14:paraId="55674169" w14:textId="77777777" w:rsidR="00F15768" w:rsidRPr="00EE2403" w:rsidRDefault="00F15768" w:rsidP="00F15768">
      <w:pPr>
        <w:numPr>
          <w:ilvl w:val="0"/>
          <w:numId w:val="9"/>
        </w:numPr>
        <w:spacing w:line="60" w:lineRule="atLeast"/>
        <w:ind w:left="567" w:hanging="283"/>
        <w:outlineLvl w:val="0"/>
        <w:rPr>
          <w:rFonts w:ascii="ISOCPEUR" w:eastAsia="Arial Unicode MS" w:hAnsi="ISOCPEUR" w:cs="Arial"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t>Напряжение цепей обогрева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. Обычно соответствует стандартному напряжению питающей сети 220В или 380В. Уменьшение данного параметра ведет к увеличению стоимости системы </w:t>
      </w:r>
      <w:proofErr w:type="spellStart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электрообогрева</w:t>
      </w:r>
      <w:proofErr w:type="spellEnd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. Заполнять обязательно в случае отклонения стандартных значений (даже на доли пр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о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цента).</w:t>
      </w:r>
    </w:p>
    <w:p w14:paraId="75453AA0" w14:textId="77777777" w:rsidR="00F15768" w:rsidRPr="00EE2403" w:rsidRDefault="00F15768" w:rsidP="00F15768">
      <w:pPr>
        <w:numPr>
          <w:ilvl w:val="0"/>
          <w:numId w:val="9"/>
        </w:numPr>
        <w:spacing w:line="60" w:lineRule="atLeast"/>
        <w:ind w:left="567" w:hanging="283"/>
        <w:outlineLvl w:val="0"/>
        <w:rPr>
          <w:rFonts w:ascii="ISOCPEUR" w:eastAsia="Arial Unicode MS" w:hAnsi="ISOCPEUR" w:cs="Arial"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t xml:space="preserve">Температурный класс взрывоопасной смеси. 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Заполнять </w:t>
      </w:r>
      <w:proofErr w:type="gramStart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обязательно в случае если</w:t>
      </w:r>
      <w:proofErr w:type="gramEnd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 обогреваемый объект находится во взрывоопасной зоне. Соответствует группе взрывоопасной зоны по температуре с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а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мовоспламенения взрывоопасной смеси (воздуха и легко воспламеняемого продукта). Т1 – выше 450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sym w:font="Symbol" w:char="00B0"/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С, Т2 – от 300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sym w:font="Symbol" w:char="00B0"/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С до 450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sym w:font="Symbol" w:char="00B0"/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С, Т3 – от 200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sym w:font="Symbol" w:char="00B0"/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С до 300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sym w:font="Symbol" w:char="00B0"/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С, Т4 – от 135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sym w:font="Symbol" w:char="00B0"/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С до 200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sym w:font="Symbol" w:char="00B0"/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С, Т5 – от 100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sym w:font="Symbol" w:char="00B0"/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С до 135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sym w:font="Symbol" w:char="00B0"/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С, Т6 – от 85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sym w:font="Symbol" w:char="00B0"/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С до 100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sym w:font="Symbol" w:char="00B0"/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С. Увеличение номера группы ведет к увеличению стоимости системы </w:t>
      </w:r>
      <w:proofErr w:type="spellStart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эле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к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трообогрева</w:t>
      </w:r>
      <w:proofErr w:type="spellEnd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. </w:t>
      </w:r>
    </w:p>
    <w:p w14:paraId="7BE6F206" w14:textId="77777777" w:rsidR="00F15768" w:rsidRPr="00EE2403" w:rsidRDefault="00F15768" w:rsidP="00F15768">
      <w:pPr>
        <w:numPr>
          <w:ilvl w:val="0"/>
          <w:numId w:val="9"/>
        </w:numPr>
        <w:spacing w:line="60" w:lineRule="atLeast"/>
        <w:ind w:left="567" w:hanging="283"/>
        <w:outlineLvl w:val="0"/>
        <w:rPr>
          <w:rFonts w:ascii="ISOCPEUR" w:eastAsia="Arial Unicode MS" w:hAnsi="ISOCPEUR" w:cs="Arial"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t>Количество трубок в пакете.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 Устанавливает количество трубок в одном пакете, который будет об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о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греваться одним </w:t>
      </w:r>
      <w:proofErr w:type="spellStart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теплоспутником</w:t>
      </w:r>
      <w:proofErr w:type="spellEnd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 и закрываться общей теплоизоляционной и защитной оболочкой. Макс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и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мально возможное количество трубок в пакете необходимо согласовать со специалист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а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ми.</w:t>
      </w:r>
    </w:p>
    <w:p w14:paraId="65DFD194" w14:textId="77777777" w:rsidR="00F15768" w:rsidRPr="00EE2403" w:rsidRDefault="00F15768" w:rsidP="00F15768">
      <w:pPr>
        <w:numPr>
          <w:ilvl w:val="0"/>
          <w:numId w:val="9"/>
        </w:numPr>
        <w:spacing w:line="60" w:lineRule="atLeast"/>
        <w:ind w:left="567" w:hanging="283"/>
        <w:outlineLvl w:val="0"/>
        <w:rPr>
          <w:rFonts w:ascii="ISOCPEUR" w:eastAsia="Arial Unicode MS" w:hAnsi="ISOCPEUR" w:cs="Arial"/>
          <w:b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lastRenderedPageBreak/>
        <w:t>Обозначе</w:t>
      </w: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softHyphen/>
        <w:t>ние линии.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 Обычно </w:t>
      </w:r>
      <w:proofErr w:type="spellStart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соответвует</w:t>
      </w:r>
      <w:proofErr w:type="spellEnd"/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 обозначению участка трубопровода в проекте. В случае отсутствия проекта определить обозначение произвольным образом. Заполнять обязател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ь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но.</w:t>
      </w:r>
    </w:p>
    <w:p w14:paraId="56780F47" w14:textId="77777777" w:rsidR="00F15768" w:rsidRPr="00EE2403" w:rsidRDefault="00F15768" w:rsidP="00F15768">
      <w:pPr>
        <w:numPr>
          <w:ilvl w:val="0"/>
          <w:numId w:val="9"/>
        </w:numPr>
        <w:spacing w:line="60" w:lineRule="atLeast"/>
        <w:ind w:left="567" w:hanging="283"/>
        <w:outlineLvl w:val="0"/>
        <w:rPr>
          <w:rFonts w:ascii="ISOCPEUR" w:eastAsia="Arial Unicode MS" w:hAnsi="ISOCPEUR" w:cs="Arial"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t>Наружный диа</w:t>
      </w: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softHyphen/>
        <w:t>метр тру</w:t>
      </w: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softHyphen/>
        <w:t>бки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. Выбрать из списка. Нестандартные диаметры, отсутствующие в списке, необходимо согласовать со специалистами.</w:t>
      </w:r>
    </w:p>
    <w:p w14:paraId="56EF01F0" w14:textId="77777777" w:rsidR="00F15768" w:rsidRPr="00EE2403" w:rsidRDefault="00F15768" w:rsidP="00F15768">
      <w:pPr>
        <w:numPr>
          <w:ilvl w:val="0"/>
          <w:numId w:val="9"/>
        </w:numPr>
        <w:spacing w:line="60" w:lineRule="atLeast"/>
        <w:ind w:left="567" w:hanging="283"/>
        <w:outlineLvl w:val="0"/>
        <w:rPr>
          <w:rFonts w:ascii="ISOCPEUR" w:eastAsia="Arial Unicode MS" w:hAnsi="ISOCPEUR" w:cs="Arial"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t>Толщина стенки трубки.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 xml:space="preserve"> Выбрать из списка. Нестандартные размеры толщины, отсутствующие в списке, нео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б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ходимо согласовать со специалистами.</w:t>
      </w:r>
    </w:p>
    <w:p w14:paraId="2A2A4AA7" w14:textId="77777777" w:rsidR="00F15768" w:rsidRPr="00EE2403" w:rsidRDefault="00F15768" w:rsidP="00F15768">
      <w:pPr>
        <w:numPr>
          <w:ilvl w:val="0"/>
          <w:numId w:val="9"/>
        </w:numPr>
        <w:spacing w:line="60" w:lineRule="atLeast"/>
        <w:ind w:left="567" w:hanging="283"/>
        <w:outlineLvl w:val="0"/>
        <w:rPr>
          <w:rFonts w:ascii="ISOCPEUR" w:eastAsia="Arial Unicode MS" w:hAnsi="ISOCPEUR" w:cs="Arial"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t>Длина линии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. Заполнять обязательно (не менее 10м).</w:t>
      </w:r>
    </w:p>
    <w:p w14:paraId="337EA2D0" w14:textId="77777777" w:rsidR="00F15768" w:rsidRPr="00EE2403" w:rsidRDefault="00F15768" w:rsidP="00F15768">
      <w:pPr>
        <w:numPr>
          <w:ilvl w:val="0"/>
          <w:numId w:val="9"/>
        </w:numPr>
        <w:spacing w:line="60" w:lineRule="atLeast"/>
        <w:ind w:left="567" w:hanging="283"/>
        <w:outlineLvl w:val="0"/>
        <w:rPr>
          <w:rFonts w:ascii="ISOCPEUR" w:eastAsia="Arial Unicode MS" w:hAnsi="ISOCPEUR" w:cs="Arial"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b/>
          <w:sz w:val="24"/>
          <w:szCs w:val="24"/>
          <w:lang w:eastAsia="en-US"/>
        </w:rPr>
        <w:t>Материал трубки</w:t>
      </w:r>
      <w:r w:rsidRPr="00EE2403">
        <w:rPr>
          <w:rFonts w:ascii="ISOCPEUR" w:eastAsia="Arial Unicode MS" w:hAnsi="ISOCPEUR" w:cs="Arial"/>
          <w:sz w:val="24"/>
          <w:szCs w:val="24"/>
          <w:lang w:eastAsia="en-US"/>
        </w:rPr>
        <w:t>. Выбрать из списка.</w:t>
      </w:r>
    </w:p>
    <w:p w14:paraId="1C38DD9B" w14:textId="77777777" w:rsidR="00F15768" w:rsidRPr="00A02F17" w:rsidRDefault="00F15768" w:rsidP="00F15768">
      <w:pPr>
        <w:jc w:val="center"/>
        <w:rPr>
          <w:sz w:val="24"/>
          <w:szCs w:val="24"/>
        </w:rPr>
      </w:pPr>
    </w:p>
    <w:p w14:paraId="7C048EFD" w14:textId="04A08313" w:rsidR="003D4FD1" w:rsidRPr="00F15768" w:rsidRDefault="003D4FD1" w:rsidP="00F15768">
      <w:bookmarkStart w:id="0" w:name="_GoBack"/>
      <w:bookmarkEnd w:id="0"/>
    </w:p>
    <w:sectPr w:rsidR="003D4FD1" w:rsidRPr="00F15768" w:rsidSect="00CC01CD">
      <w:headerReference w:type="default" r:id="rId8"/>
      <w:footerReference w:type="default" r:id="rId9"/>
      <w:pgSz w:w="11900" w:h="16820"/>
      <w:pgMar w:top="1817" w:right="850" w:bottom="850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802183" w14:textId="77777777" w:rsidR="007D3D77" w:rsidRDefault="007D3D77" w:rsidP="00FE76B6">
      <w:r>
        <w:separator/>
      </w:r>
    </w:p>
  </w:endnote>
  <w:endnote w:type="continuationSeparator" w:id="0">
    <w:p w14:paraId="228F4752" w14:textId="77777777" w:rsidR="007D3D77" w:rsidRDefault="007D3D77" w:rsidP="00FE7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SOCPEUR">
    <w:altName w:val="Calibri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22572" w14:textId="100ED63B" w:rsidR="00FE76B6" w:rsidRDefault="00105D12">
    <w:pPr>
      <w:pStyle w:val="a5"/>
      <w:rPr>
        <w:lang w:val="en-US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6715577" wp14:editId="74E89D1B">
              <wp:simplePos x="0" y="0"/>
              <wp:positionH relativeFrom="column">
                <wp:posOffset>4827905</wp:posOffset>
              </wp:positionH>
              <wp:positionV relativeFrom="paragraph">
                <wp:posOffset>-7620</wp:posOffset>
              </wp:positionV>
              <wp:extent cx="1759585" cy="767715"/>
              <wp:effectExtent l="0" t="0" r="0" b="0"/>
              <wp:wrapNone/>
              <wp:docPr id="7" name="Поле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9585" cy="767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9C1890" w14:textId="77777777" w:rsidR="00274CBA" w:rsidRDefault="00274CBA" w:rsidP="00C70CFF">
                          <w:r>
                            <w:t>Тел. 044 362-86-34</w:t>
                          </w:r>
                        </w:p>
                        <w:p w14:paraId="47672DA5" w14:textId="77777777" w:rsidR="00274CBA" w:rsidRDefault="00274CBA" w:rsidP="00C70CFF">
                          <w:r>
                            <w:t>Факс. 044 451-89-07</w:t>
                          </w:r>
                        </w:p>
                        <w:p w14:paraId="5C4EEAE8" w14:textId="77777777" w:rsidR="00274CBA" w:rsidRPr="00A446CD" w:rsidRDefault="00274CBA" w:rsidP="00C70CFF">
                          <w:pPr>
                            <w:rPr>
                              <w:sz w:val="16"/>
                              <w:lang w:val="uk-UA"/>
                            </w:rPr>
                          </w:pPr>
                          <w:r w:rsidRPr="00A446CD">
                            <w:rPr>
                              <w:sz w:val="16"/>
                              <w:lang w:val="en-US"/>
                            </w:rPr>
                            <w:t xml:space="preserve">e-mail: </w:t>
                          </w:r>
                          <w:r w:rsidR="00A446CD" w:rsidRPr="00A446CD">
                            <w:rPr>
                              <w:sz w:val="16"/>
                              <w:lang w:val="en-US"/>
                            </w:rPr>
                            <w:t>info@rostok-group.com</w:t>
                          </w:r>
                        </w:p>
                        <w:p w14:paraId="5A96A98F" w14:textId="77777777" w:rsidR="00274CBA" w:rsidRPr="009777DD" w:rsidRDefault="00274CBA" w:rsidP="00274CBA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715577" id="_x0000_t202" coordsize="21600,21600" o:spt="202" path="m,l,21600r21600,l21600,xe">
              <v:stroke joinstyle="miter"/>
              <v:path gradientshapeok="t" o:connecttype="rect"/>
            </v:shapetype>
            <v:shape id="Поле 7" o:spid="_x0000_s1026" type="#_x0000_t202" style="position:absolute;margin-left:380.15pt;margin-top:-.6pt;width:138.55pt;height:6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" filled="f" stroked="f" strokeweight=".5pt">
              <v:textbox>
                <w:txbxContent>
                  <w:p w14:paraId="689C1890" w14:textId="77777777" w:rsidR="00274CBA" w:rsidRDefault="00274CBA" w:rsidP="00C70CFF">
                    <w:r>
                      <w:t>Тел. 044 362-86-34</w:t>
                    </w:r>
                  </w:p>
                  <w:p w14:paraId="47672DA5" w14:textId="77777777" w:rsidR="00274CBA" w:rsidRDefault="00274CBA" w:rsidP="00C70CFF">
                    <w:r>
                      <w:t>Факс. 044 451-89-07</w:t>
                    </w:r>
                  </w:p>
                  <w:p w14:paraId="5C4EEAE8" w14:textId="77777777" w:rsidR="00274CBA" w:rsidRPr="00A446CD" w:rsidRDefault="00274CBA" w:rsidP="00C70CFF">
                    <w:pPr>
                      <w:rPr>
                        <w:sz w:val="16"/>
                        <w:lang w:val="uk-UA"/>
                      </w:rPr>
                    </w:pPr>
                    <w:r w:rsidRPr="00A446CD">
                      <w:rPr>
                        <w:sz w:val="16"/>
                        <w:lang w:val="en-US"/>
                      </w:rPr>
                      <w:t xml:space="preserve">e-mail: </w:t>
                    </w:r>
                    <w:r w:rsidR="00A446CD" w:rsidRPr="00A446CD">
                      <w:rPr>
                        <w:sz w:val="16"/>
                        <w:lang w:val="en-US"/>
                      </w:rPr>
                      <w:t>info@rostok-group.com</w:t>
                    </w:r>
                  </w:p>
                  <w:p w14:paraId="5A96A98F" w14:textId="77777777" w:rsidR="00274CBA" w:rsidRPr="009777DD" w:rsidRDefault="00274CBA" w:rsidP="00274CBA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43E8FF" wp14:editId="243D483D">
              <wp:simplePos x="0" y="0"/>
              <wp:positionH relativeFrom="column">
                <wp:posOffset>704215</wp:posOffset>
              </wp:positionH>
              <wp:positionV relativeFrom="paragraph">
                <wp:posOffset>-7620</wp:posOffset>
              </wp:positionV>
              <wp:extent cx="1932305" cy="767715"/>
              <wp:effectExtent l="0" t="0" r="0" b="0"/>
              <wp:wrapNone/>
              <wp:docPr id="5" name="Пол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2305" cy="767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2A5296" w14:textId="77777777" w:rsidR="00274CBA" w:rsidRDefault="00274CBA" w:rsidP="00C70CFF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93B3A">
                            <w:rPr>
                              <w:sz w:val="24"/>
                              <w:szCs w:val="24"/>
                            </w:rPr>
                            <w:t>Код ЄДРПОУ № 23449122</w:t>
                          </w:r>
                        </w:p>
                        <w:p w14:paraId="54AF2646" w14:textId="77777777" w:rsidR="00274CBA" w:rsidRDefault="00274CBA" w:rsidP="00C70CFF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93B3A">
                            <w:rPr>
                              <w:sz w:val="24"/>
                              <w:szCs w:val="24"/>
                            </w:rPr>
                            <w:t>ІПН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234491225100</w:t>
                          </w:r>
                          <w:r w:rsidRPr="00F93B3A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E5C26D7" w14:textId="77777777" w:rsidR="00274CBA" w:rsidRPr="00274CBA" w:rsidRDefault="00274CBA" w:rsidP="00C70CFF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93B3A">
                            <w:rPr>
                              <w:sz w:val="24"/>
                              <w:szCs w:val="24"/>
                            </w:rPr>
                            <w:t xml:space="preserve">ПДВ № </w:t>
                          </w:r>
                          <w:r>
                            <w:rPr>
                              <w:sz w:val="24"/>
                              <w:szCs w:val="24"/>
                            </w:rPr>
                            <w:t>100161930</w:t>
                          </w:r>
                        </w:p>
                        <w:p w14:paraId="104AF707" w14:textId="77777777" w:rsidR="00274CBA" w:rsidRPr="00274CBA" w:rsidRDefault="00274CBA" w:rsidP="00274CB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43E8FF" id="Поле 5" o:spid="_x0000_s1027" type="#_x0000_t202" style="position:absolute;margin-left:55.45pt;margin-top:-.6pt;width:152.15pt;height:6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" filled="f" stroked="f" strokeweight=".5pt">
              <v:textbox>
                <w:txbxContent>
                  <w:p w14:paraId="4A2A5296" w14:textId="77777777" w:rsidR="00274CBA" w:rsidRDefault="00274CBA" w:rsidP="00C70CFF">
                    <w:pPr>
                      <w:rPr>
                        <w:sz w:val="24"/>
                        <w:szCs w:val="24"/>
                      </w:rPr>
                    </w:pPr>
                    <w:r w:rsidRPr="00F93B3A">
                      <w:rPr>
                        <w:sz w:val="24"/>
                        <w:szCs w:val="24"/>
                      </w:rPr>
                      <w:t>Код ЄДРПОУ № 23449122</w:t>
                    </w:r>
                  </w:p>
                  <w:p w14:paraId="54AF2646" w14:textId="77777777" w:rsidR="00274CBA" w:rsidRDefault="00274CBA" w:rsidP="00C70CFF">
                    <w:pPr>
                      <w:rPr>
                        <w:sz w:val="24"/>
                        <w:szCs w:val="24"/>
                      </w:rPr>
                    </w:pPr>
                    <w:r w:rsidRPr="00F93B3A">
                      <w:rPr>
                        <w:sz w:val="24"/>
                        <w:szCs w:val="24"/>
                      </w:rPr>
                      <w:t>ІПН</w:t>
                    </w:r>
                    <w:r>
                      <w:rPr>
                        <w:sz w:val="24"/>
                        <w:szCs w:val="24"/>
                      </w:rPr>
                      <w:t xml:space="preserve"> 234491225100</w:t>
                    </w:r>
                    <w:r w:rsidRPr="00F93B3A">
                      <w:rPr>
                        <w:sz w:val="24"/>
                        <w:szCs w:val="24"/>
                      </w:rPr>
                      <w:t xml:space="preserve"> </w:t>
                    </w:r>
                  </w:p>
                  <w:p w14:paraId="5E5C26D7" w14:textId="77777777" w:rsidR="00274CBA" w:rsidRPr="00274CBA" w:rsidRDefault="00274CBA" w:rsidP="00C70CFF">
                    <w:pPr>
                      <w:rPr>
                        <w:sz w:val="24"/>
                        <w:szCs w:val="24"/>
                      </w:rPr>
                    </w:pPr>
                    <w:r w:rsidRPr="00F93B3A">
                      <w:rPr>
                        <w:sz w:val="24"/>
                        <w:szCs w:val="24"/>
                      </w:rPr>
                      <w:t xml:space="preserve">ПДВ № </w:t>
                    </w:r>
                    <w:r>
                      <w:rPr>
                        <w:sz w:val="24"/>
                        <w:szCs w:val="24"/>
                      </w:rPr>
                      <w:t>100161930</w:t>
                    </w:r>
                  </w:p>
                  <w:p w14:paraId="104AF707" w14:textId="77777777" w:rsidR="00274CBA" w:rsidRPr="00274CBA" w:rsidRDefault="00274CBA" w:rsidP="00274CBA"/>
                </w:txbxContent>
              </v:textbox>
            </v:shape>
          </w:pict>
        </mc:Fallback>
      </mc:AlternateContent>
    </w:r>
    <w:r w:rsidR="00C70CFF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212EF7" wp14:editId="34136F28">
              <wp:simplePos x="0" y="0"/>
              <wp:positionH relativeFrom="column">
                <wp:posOffset>-753146</wp:posOffset>
              </wp:positionH>
              <wp:positionV relativeFrom="paragraph">
                <wp:posOffset>-7056</wp:posOffset>
              </wp:positionV>
              <wp:extent cx="1457325" cy="775982"/>
              <wp:effectExtent l="0" t="0" r="0" b="5080"/>
              <wp:wrapNone/>
              <wp:docPr id="3" name="Пол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7759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397234" w14:textId="77777777" w:rsidR="00274CBA" w:rsidRPr="00274CBA" w:rsidRDefault="00FD36CB" w:rsidP="00C70CFF">
                          <w:r w:rsidRPr="00274CBA">
                            <w:t>УРСП «РОСТОК»</w:t>
                          </w:r>
                        </w:p>
                        <w:p w14:paraId="0ADF29C8" w14:textId="77777777" w:rsidR="00A446CD" w:rsidRDefault="00A446CD" w:rsidP="00C70CFF">
                          <w:pPr>
                            <w:rPr>
                              <w:lang w:val="uk-UA"/>
                            </w:rPr>
                          </w:pPr>
                          <w:r>
                            <w:rPr>
                              <w:lang w:val="uk-UA"/>
                            </w:rPr>
                            <w:t>Пров. Західний 3Ц</w:t>
                          </w:r>
                        </w:p>
                        <w:p w14:paraId="2E529EEC" w14:textId="77777777" w:rsidR="00FD36CB" w:rsidRPr="00274CBA" w:rsidRDefault="00FD36CB" w:rsidP="00C70CFF">
                          <w:r w:rsidRPr="00274CBA">
                            <w:t xml:space="preserve">01033 м. </w:t>
                          </w:r>
                          <w:proofErr w:type="spellStart"/>
                          <w:r w:rsidRPr="00274CBA">
                            <w:t>Київ</w:t>
                          </w:r>
                          <w:proofErr w:type="spellEnd"/>
                        </w:p>
                        <w:p w14:paraId="32A77F3B" w14:textId="77777777" w:rsidR="00FD36CB" w:rsidRPr="00274CBA" w:rsidRDefault="00FD36CB" w:rsidP="00C70CFF">
                          <w:r w:rsidRPr="00274CBA">
                            <w:t>Украина</w:t>
                          </w:r>
                        </w:p>
                        <w:p w14:paraId="5EC8B673" w14:textId="77777777" w:rsidR="00FD36CB" w:rsidRPr="00274CBA" w:rsidRDefault="00FD36CB" w:rsidP="00274CB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212EF7" id="Поле 3" o:spid="_x0000_s1028" type="#_x0000_t202" style="position:absolute;margin-left:-59.3pt;margin-top:-.55pt;width:114.75pt;height:6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" filled="f" stroked="f" strokeweight=".5pt">
              <v:textbox>
                <w:txbxContent>
                  <w:p w14:paraId="64397234" w14:textId="77777777" w:rsidR="00274CBA" w:rsidRPr="00274CBA" w:rsidRDefault="00FD36CB" w:rsidP="00C70CFF">
                    <w:r w:rsidRPr="00274CBA">
                      <w:t>УРСП «РОСТОК»</w:t>
                    </w:r>
                  </w:p>
                  <w:p w14:paraId="0ADF29C8" w14:textId="77777777" w:rsidR="00A446CD" w:rsidRDefault="00A446CD" w:rsidP="00C70CFF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Пров. Західний 3Ц</w:t>
                    </w:r>
                  </w:p>
                  <w:p w14:paraId="2E529EEC" w14:textId="77777777" w:rsidR="00FD36CB" w:rsidRPr="00274CBA" w:rsidRDefault="00FD36CB" w:rsidP="00C70CFF">
                    <w:r w:rsidRPr="00274CBA">
                      <w:t xml:space="preserve">01033 м. </w:t>
                    </w:r>
                    <w:proofErr w:type="spellStart"/>
                    <w:r w:rsidRPr="00274CBA">
                      <w:t>Київ</w:t>
                    </w:r>
                    <w:proofErr w:type="spellEnd"/>
                  </w:p>
                  <w:p w14:paraId="32A77F3B" w14:textId="77777777" w:rsidR="00FD36CB" w:rsidRPr="00274CBA" w:rsidRDefault="00FD36CB" w:rsidP="00C70CFF">
                    <w:r w:rsidRPr="00274CBA">
                      <w:t>Украина</w:t>
                    </w:r>
                  </w:p>
                  <w:p w14:paraId="5EC8B673" w14:textId="77777777" w:rsidR="00FD36CB" w:rsidRPr="00274CBA" w:rsidRDefault="00FD36CB" w:rsidP="00274CBA"/>
                </w:txbxContent>
              </v:textbox>
            </v:shape>
          </w:pict>
        </mc:Fallback>
      </mc:AlternateContent>
    </w:r>
  </w:p>
  <w:p w14:paraId="309366C7" w14:textId="77777777" w:rsidR="00FE76B6" w:rsidRPr="00FE76B6" w:rsidRDefault="00FE76B6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97DBE" w14:textId="77777777" w:rsidR="007D3D77" w:rsidRDefault="007D3D77" w:rsidP="00FE76B6">
      <w:r>
        <w:separator/>
      </w:r>
    </w:p>
  </w:footnote>
  <w:footnote w:type="continuationSeparator" w:id="0">
    <w:p w14:paraId="56C811B5" w14:textId="77777777" w:rsidR="007D3D77" w:rsidRDefault="007D3D77" w:rsidP="00FE7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685D7" w14:textId="77777777" w:rsidR="00FE76B6" w:rsidRDefault="00A446CD" w:rsidP="00A446CD">
    <w:pPr>
      <w:pStyle w:val="a3"/>
      <w:tabs>
        <w:tab w:val="clear" w:pos="4819"/>
      </w:tabs>
    </w:pPr>
    <w:r>
      <w:rPr>
        <w:noProof/>
        <w:lang w:val="ru-RU" w:eastAsia="ru-RU"/>
      </w:rPr>
      <w:drawing>
        <wp:anchor distT="0" distB="0" distL="114300" distR="114300" simplePos="0" relativeHeight="251669504" behindDoc="0" locked="0" layoutInCell="1" allowOverlap="1" wp14:anchorId="2B3422F2" wp14:editId="0A2D6A1F">
          <wp:simplePos x="0" y="0"/>
          <wp:positionH relativeFrom="column">
            <wp:posOffset>-649630</wp:posOffset>
          </wp:positionH>
          <wp:positionV relativeFrom="paragraph">
            <wp:posOffset>-233920</wp:posOffset>
          </wp:positionV>
          <wp:extent cx="7055157" cy="966159"/>
          <wp:effectExtent l="0" t="0" r="0" b="5715"/>
          <wp:wrapNone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титулка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7273" cy="9678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5D12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B4CD053" wp14:editId="1CE0C850">
              <wp:simplePos x="0" y="0"/>
              <wp:positionH relativeFrom="column">
                <wp:posOffset>-650240</wp:posOffset>
              </wp:positionH>
              <wp:positionV relativeFrom="paragraph">
                <wp:posOffset>-234315</wp:posOffset>
              </wp:positionV>
              <wp:extent cx="7056120" cy="9678670"/>
              <wp:effectExtent l="0" t="0" r="11430" b="17780"/>
              <wp:wrapNone/>
              <wp:docPr id="11" name="Прямоугольник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6120" cy="967867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w14:anchorId="00F05A67" id="_x041f__x0440__x044f__x043c__x043e__x0443__x0433__x043e__x043b__x044c__x043d__x0438__x043a__x0020_11" o:spid="_x0000_s1026" style="position:absolute;margin-left:-51.2pt;margin-top:-18.4pt;width:555.6pt;height:762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" filled="f" strokecolor="gray [1629]" strokeweight="2pt"/>
          </w:pict>
        </mc:Fallback>
      </mc:AlternateContent>
    </w:r>
    <w:r>
      <w:tab/>
    </w:r>
  </w:p>
  <w:p w14:paraId="6D697DD7" w14:textId="77777777" w:rsidR="00FE76B6" w:rsidRDefault="00FE76B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843C2D"/>
    <w:multiLevelType w:val="hybridMultilevel"/>
    <w:tmpl w:val="2EF828DE"/>
    <w:lvl w:ilvl="0" w:tplc="100A93EE">
      <w:start w:val="1"/>
      <w:numFmt w:val="decimal"/>
      <w:lvlText w:val="%1)"/>
      <w:lvlJc w:val="left"/>
      <w:pPr>
        <w:ind w:left="1068" w:hanging="360"/>
      </w:pPr>
      <w:rPr>
        <w:rFonts w:ascii="Arial" w:hAnsi="Arial" w:cs="Arial"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8AC265F"/>
    <w:multiLevelType w:val="hybridMultilevel"/>
    <w:tmpl w:val="2AF8C9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EE7CF7"/>
    <w:multiLevelType w:val="multilevel"/>
    <w:tmpl w:val="E7788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A2747B"/>
    <w:multiLevelType w:val="hybridMultilevel"/>
    <w:tmpl w:val="0BB460BC"/>
    <w:lvl w:ilvl="0" w:tplc="0419000D">
      <w:start w:val="1"/>
      <w:numFmt w:val="bullet"/>
      <w:lvlText w:val=""/>
      <w:lvlJc w:val="left"/>
      <w:pPr>
        <w:ind w:left="14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30472"/>
    <w:multiLevelType w:val="hybridMultilevel"/>
    <w:tmpl w:val="7CF0765E"/>
    <w:lvl w:ilvl="0" w:tplc="0419000D">
      <w:start w:val="1"/>
      <w:numFmt w:val="bullet"/>
      <w:lvlText w:val=""/>
      <w:lvlJc w:val="left"/>
      <w:pPr>
        <w:ind w:left="14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5" w15:restartNumberingAfterBreak="0">
    <w:nsid w:val="3DB16DFE"/>
    <w:multiLevelType w:val="hybridMultilevel"/>
    <w:tmpl w:val="BDE0B376"/>
    <w:lvl w:ilvl="0" w:tplc="2D84A4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6134C48"/>
    <w:multiLevelType w:val="hybridMultilevel"/>
    <w:tmpl w:val="E13C6EB2"/>
    <w:lvl w:ilvl="0" w:tplc="F930345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4C42C4"/>
    <w:multiLevelType w:val="hybridMultilevel"/>
    <w:tmpl w:val="00E811F2"/>
    <w:lvl w:ilvl="0" w:tplc="EE3640E4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6"/>
  </w:num>
  <w:num w:numId="8">
    <w:abstractNumId w:val="0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6B6"/>
    <w:rsid w:val="0000003C"/>
    <w:rsid w:val="00004D40"/>
    <w:rsid w:val="00016A96"/>
    <w:rsid w:val="000D4AF5"/>
    <w:rsid w:val="000F1473"/>
    <w:rsid w:val="000F347E"/>
    <w:rsid w:val="00105D12"/>
    <w:rsid w:val="001251C9"/>
    <w:rsid w:val="001467B5"/>
    <w:rsid w:val="001A6EF2"/>
    <w:rsid w:val="001B441C"/>
    <w:rsid w:val="001D410F"/>
    <w:rsid w:val="001F1EE4"/>
    <w:rsid w:val="00210E3C"/>
    <w:rsid w:val="00252714"/>
    <w:rsid w:val="00274CBA"/>
    <w:rsid w:val="002A2197"/>
    <w:rsid w:val="002A3F66"/>
    <w:rsid w:val="00317CF2"/>
    <w:rsid w:val="00330C35"/>
    <w:rsid w:val="00363DE4"/>
    <w:rsid w:val="003657B7"/>
    <w:rsid w:val="00382E3D"/>
    <w:rsid w:val="00395508"/>
    <w:rsid w:val="003B36BE"/>
    <w:rsid w:val="003D4196"/>
    <w:rsid w:val="003D4FD1"/>
    <w:rsid w:val="003F2124"/>
    <w:rsid w:val="00406F22"/>
    <w:rsid w:val="00412B57"/>
    <w:rsid w:val="004765AB"/>
    <w:rsid w:val="00483E12"/>
    <w:rsid w:val="004A6405"/>
    <w:rsid w:val="004B5A41"/>
    <w:rsid w:val="004E4B0D"/>
    <w:rsid w:val="004E661D"/>
    <w:rsid w:val="004F180E"/>
    <w:rsid w:val="004F707F"/>
    <w:rsid w:val="0052386A"/>
    <w:rsid w:val="00526105"/>
    <w:rsid w:val="00527B56"/>
    <w:rsid w:val="00536E29"/>
    <w:rsid w:val="005B1103"/>
    <w:rsid w:val="005B3573"/>
    <w:rsid w:val="005C1A29"/>
    <w:rsid w:val="005D26B9"/>
    <w:rsid w:val="005E28E7"/>
    <w:rsid w:val="005E457E"/>
    <w:rsid w:val="005E76C9"/>
    <w:rsid w:val="00662380"/>
    <w:rsid w:val="006977ED"/>
    <w:rsid w:val="007007D2"/>
    <w:rsid w:val="007704E9"/>
    <w:rsid w:val="0079522A"/>
    <w:rsid w:val="007B3E01"/>
    <w:rsid w:val="007B6924"/>
    <w:rsid w:val="007C41BC"/>
    <w:rsid w:val="007D058E"/>
    <w:rsid w:val="007D3D77"/>
    <w:rsid w:val="007D447F"/>
    <w:rsid w:val="007E606A"/>
    <w:rsid w:val="007F13F9"/>
    <w:rsid w:val="00851FB2"/>
    <w:rsid w:val="008571DD"/>
    <w:rsid w:val="008A13BD"/>
    <w:rsid w:val="008B1274"/>
    <w:rsid w:val="008B2BB6"/>
    <w:rsid w:val="008B695B"/>
    <w:rsid w:val="008D04C9"/>
    <w:rsid w:val="00901401"/>
    <w:rsid w:val="00921F97"/>
    <w:rsid w:val="00930BF4"/>
    <w:rsid w:val="009329F6"/>
    <w:rsid w:val="009522F2"/>
    <w:rsid w:val="009777DD"/>
    <w:rsid w:val="009F25C4"/>
    <w:rsid w:val="009F3F0E"/>
    <w:rsid w:val="00A137B2"/>
    <w:rsid w:val="00A446CD"/>
    <w:rsid w:val="00A51588"/>
    <w:rsid w:val="00A5713F"/>
    <w:rsid w:val="00A80DD9"/>
    <w:rsid w:val="00AA796C"/>
    <w:rsid w:val="00AC5E59"/>
    <w:rsid w:val="00AD4548"/>
    <w:rsid w:val="00AF096B"/>
    <w:rsid w:val="00B06313"/>
    <w:rsid w:val="00B3310A"/>
    <w:rsid w:val="00B43B72"/>
    <w:rsid w:val="00B61E5F"/>
    <w:rsid w:val="00B64C19"/>
    <w:rsid w:val="00B82E28"/>
    <w:rsid w:val="00B97145"/>
    <w:rsid w:val="00BA2288"/>
    <w:rsid w:val="00BF0402"/>
    <w:rsid w:val="00BF15E0"/>
    <w:rsid w:val="00C42D62"/>
    <w:rsid w:val="00C634E4"/>
    <w:rsid w:val="00C70CFF"/>
    <w:rsid w:val="00C96A92"/>
    <w:rsid w:val="00CA40B9"/>
    <w:rsid w:val="00CC01CD"/>
    <w:rsid w:val="00CF1E80"/>
    <w:rsid w:val="00D10CEE"/>
    <w:rsid w:val="00D168B0"/>
    <w:rsid w:val="00D17848"/>
    <w:rsid w:val="00D5362F"/>
    <w:rsid w:val="00D60516"/>
    <w:rsid w:val="00D86E5E"/>
    <w:rsid w:val="00D966F9"/>
    <w:rsid w:val="00DA6421"/>
    <w:rsid w:val="00DC0FFB"/>
    <w:rsid w:val="00DD1168"/>
    <w:rsid w:val="00DD6A85"/>
    <w:rsid w:val="00DE43AD"/>
    <w:rsid w:val="00E674F6"/>
    <w:rsid w:val="00EA08BE"/>
    <w:rsid w:val="00EB4295"/>
    <w:rsid w:val="00EF14DC"/>
    <w:rsid w:val="00F068E4"/>
    <w:rsid w:val="00F07B81"/>
    <w:rsid w:val="00F15768"/>
    <w:rsid w:val="00F17B94"/>
    <w:rsid w:val="00F54E0F"/>
    <w:rsid w:val="00F64A96"/>
    <w:rsid w:val="00F913CD"/>
    <w:rsid w:val="00FA0924"/>
    <w:rsid w:val="00FD36CB"/>
    <w:rsid w:val="00FD646E"/>
    <w:rsid w:val="00FE76B6"/>
    <w:rsid w:val="00FF183E"/>
    <w:rsid w:val="00FF41A5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D62F0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0C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link w:val="10"/>
    <w:uiPriority w:val="9"/>
    <w:qFormat/>
    <w:rsid w:val="00F17B9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uk-UA"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9777DD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FE76B6"/>
    <w:pPr>
      <w:tabs>
        <w:tab w:val="center" w:pos="4819"/>
        <w:tab w:val="right" w:pos="9639"/>
      </w:tabs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a4">
    <w:name w:val="Верхний колонтитул Знак"/>
    <w:basedOn w:val="a0"/>
    <w:link w:val="a3"/>
    <w:rsid w:val="00FE76B6"/>
  </w:style>
  <w:style w:type="paragraph" w:styleId="a5">
    <w:name w:val="footer"/>
    <w:basedOn w:val="a"/>
    <w:link w:val="a6"/>
    <w:uiPriority w:val="99"/>
    <w:unhideWhenUsed/>
    <w:rsid w:val="00FE76B6"/>
    <w:pPr>
      <w:tabs>
        <w:tab w:val="center" w:pos="4819"/>
        <w:tab w:val="right" w:pos="9639"/>
      </w:tabs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E76B6"/>
  </w:style>
  <w:style w:type="paragraph" w:styleId="a7">
    <w:name w:val="Balloon Text"/>
    <w:basedOn w:val="a"/>
    <w:link w:val="a8"/>
    <w:uiPriority w:val="99"/>
    <w:semiHidden/>
    <w:unhideWhenUsed/>
    <w:rsid w:val="00FE76B6"/>
    <w:rPr>
      <w:rFonts w:ascii="Tahoma" w:eastAsiaTheme="minorHAnsi" w:hAnsi="Tahoma" w:cs="Tahoma"/>
      <w:sz w:val="16"/>
      <w:szCs w:val="16"/>
      <w:lang w:val="uk-UA"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FE76B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274CBA"/>
    <w:rPr>
      <w:color w:val="0000FF" w:themeColor="hyperlink"/>
      <w:u w:val="single"/>
    </w:rPr>
  </w:style>
  <w:style w:type="table" w:styleId="aa">
    <w:name w:val="Table Grid"/>
    <w:basedOn w:val="a1"/>
    <w:rsid w:val="00D10C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330C35"/>
    <w:pPr>
      <w:spacing w:after="0" w:line="240" w:lineRule="auto"/>
    </w:pPr>
    <w:rPr>
      <w:lang w:val="ru-RU"/>
    </w:rPr>
  </w:style>
  <w:style w:type="character" w:styleId="ac">
    <w:name w:val="Strong"/>
    <w:uiPriority w:val="22"/>
    <w:qFormat/>
    <w:rsid w:val="00B43B7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777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apple-converted-space">
    <w:name w:val="apple-converted-space"/>
    <w:basedOn w:val="a0"/>
    <w:rsid w:val="009777DD"/>
  </w:style>
  <w:style w:type="paragraph" w:styleId="ad">
    <w:name w:val="Normal (Web)"/>
    <w:basedOn w:val="a"/>
    <w:uiPriority w:val="99"/>
    <w:semiHidden/>
    <w:unhideWhenUsed/>
    <w:rsid w:val="009777DD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17B94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e">
    <w:name w:val="Body Text"/>
    <w:basedOn w:val="a"/>
    <w:link w:val="af"/>
    <w:autoRedefine/>
    <w:rsid w:val="001D410F"/>
    <w:pPr>
      <w:spacing w:after="40"/>
      <w:ind w:left="-284" w:right="-170" w:firstLine="566"/>
      <w:jc w:val="both"/>
    </w:pPr>
    <w:rPr>
      <w:b/>
      <w:bCs/>
      <w:iCs/>
      <w:sz w:val="24"/>
      <w:szCs w:val="24"/>
    </w:rPr>
  </w:style>
  <w:style w:type="character" w:customStyle="1" w:styleId="af">
    <w:name w:val="Основной текст Знак"/>
    <w:basedOn w:val="a0"/>
    <w:link w:val="ae"/>
    <w:rsid w:val="001D410F"/>
    <w:rPr>
      <w:rFonts w:ascii="Times New Roman" w:eastAsia="Times New Roman" w:hAnsi="Times New Roman" w:cs="Times New Roman"/>
      <w:b/>
      <w:bCs/>
      <w:iCs/>
      <w:sz w:val="24"/>
      <w:szCs w:val="24"/>
      <w:lang w:val="ru-RU" w:eastAsia="ru-RU"/>
    </w:rPr>
  </w:style>
  <w:style w:type="paragraph" w:styleId="af0">
    <w:name w:val="List Paragraph"/>
    <w:basedOn w:val="a"/>
    <w:uiPriority w:val="34"/>
    <w:qFormat/>
    <w:rsid w:val="003F21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4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0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3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077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2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284303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99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571303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716838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2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3057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9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098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4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1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1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5E71B-8DEF-7E41-9E61-69FB7B3D1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765</Words>
  <Characters>4366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/>
      <vt:lpstr/>
      <vt:lpstr>ДОВЕРЕННОСТЬ</vt:lpstr>
      <vt:lpstr/>
    </vt:vector>
  </TitlesOfParts>
  <Company>SPecialiST RePack</Company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Olijarchuk</dc:creator>
  <cp:keywords/>
  <dc:description/>
  <cp:lastModifiedBy>Roman Olijarchuk</cp:lastModifiedBy>
  <cp:revision>2</cp:revision>
  <cp:lastPrinted>2019-02-05T12:12:00Z</cp:lastPrinted>
  <dcterms:created xsi:type="dcterms:W3CDTF">2019-02-05T12:13:00Z</dcterms:created>
  <dcterms:modified xsi:type="dcterms:W3CDTF">2019-02-05T12:13:00Z</dcterms:modified>
</cp:coreProperties>
</file>